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2023年空调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8F5342"/>
    <w:rsid w:val="500A75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72013AEE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2023-05-22T00:55:23Z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9FA67B5B61A645EDA101AAA69AFD8EB8</vt:lpwstr>
  </property>
</Properties>
</file>