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sz w:val="32"/>
          <w:szCs w:val="32"/>
          <w:highlight w:val="none"/>
        </w:rPr>
      </w:pPr>
      <w:bookmarkStart w:id="0" w:name="_Toc463789607"/>
      <w:r>
        <w:rPr>
          <w:rFonts w:hint="eastAsia" w:ascii="宋体" w:hAnsi="宋体"/>
          <w:b/>
          <w:sz w:val="32"/>
          <w:szCs w:val="32"/>
          <w:highlight w:val="none"/>
        </w:rPr>
        <w:t>四川新网银行股份有限公司</w:t>
      </w:r>
    </w:p>
    <w:p>
      <w:pPr>
        <w:snapToGrid w:val="0"/>
        <w:spacing w:line="360" w:lineRule="auto"/>
        <w:jc w:val="center"/>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SAAS第三方电话平台</w:t>
      </w:r>
      <w:r>
        <w:rPr>
          <w:rFonts w:ascii="宋体" w:hAnsi="宋体"/>
          <w:b/>
          <w:color w:val="000000" w:themeColor="text1"/>
          <w:sz w:val="32"/>
          <w:szCs w:val="32"/>
          <w:highlight w:val="none"/>
          <w14:textFill>
            <w14:solidFill>
              <w14:schemeClr w14:val="tx1"/>
            </w14:solidFill>
          </w14:textFill>
        </w:rPr>
        <w:t>项目</w:t>
      </w:r>
      <w:r>
        <w:rPr>
          <w:rFonts w:hint="eastAsia" w:ascii="宋体" w:hAnsi="宋体"/>
          <w:b/>
          <w:color w:val="000000" w:themeColor="text1"/>
          <w:sz w:val="32"/>
          <w:szCs w:val="32"/>
          <w:highlight w:val="none"/>
          <w:lang w:eastAsia="zh-CN"/>
          <w14:textFill>
            <w14:solidFill>
              <w14:schemeClr w14:val="tx1"/>
            </w14:solidFill>
          </w14:textFill>
        </w:rPr>
        <w:t>采购</w:t>
      </w:r>
      <w:r>
        <w:rPr>
          <w:rFonts w:hint="eastAsia" w:ascii="宋体" w:hAnsi="宋体"/>
          <w:b/>
          <w:color w:val="000000" w:themeColor="text1"/>
          <w:sz w:val="32"/>
          <w:szCs w:val="32"/>
          <w:highlight w:val="none"/>
          <w14:textFill>
            <w14:solidFill>
              <w14:schemeClr w14:val="tx1"/>
            </w14:solidFill>
          </w14:textFill>
        </w:rPr>
        <w:t>公告</w:t>
      </w:r>
      <w:bookmarkEnd w:id="0"/>
      <w:r>
        <w:rPr>
          <w:rFonts w:hint="eastAsia" w:ascii="宋体" w:hAnsi="宋体"/>
          <w:b/>
          <w:color w:val="000000" w:themeColor="text1"/>
          <w:sz w:val="32"/>
          <w:szCs w:val="32"/>
          <w:highlight w:val="none"/>
          <w:lang w:eastAsia="zh-CN"/>
          <w14:textFill>
            <w14:solidFill>
              <w14:schemeClr w14:val="tx1"/>
            </w14:solidFill>
          </w14:textFill>
        </w:rPr>
        <w:t>（</w:t>
      </w:r>
      <w:r>
        <w:rPr>
          <w:rFonts w:hint="eastAsia" w:ascii="宋体" w:hAnsi="宋体"/>
          <w:b/>
          <w:color w:val="000000" w:themeColor="text1"/>
          <w:sz w:val="32"/>
          <w:szCs w:val="32"/>
          <w:highlight w:val="none"/>
          <w:lang w:val="en-US" w:eastAsia="zh-CN"/>
          <w14:textFill>
            <w14:solidFill>
              <w14:schemeClr w14:val="tx1"/>
            </w14:solidFill>
          </w14:textFill>
        </w:rPr>
        <w:t>二次公告</w:t>
      </w:r>
      <w:bookmarkStart w:id="1" w:name="_GoBack"/>
      <w:bookmarkEnd w:id="1"/>
      <w:r>
        <w:rPr>
          <w:rFonts w:hint="eastAsia" w:ascii="宋体" w:hAnsi="宋体"/>
          <w:b/>
          <w:color w:val="000000" w:themeColor="text1"/>
          <w:sz w:val="32"/>
          <w:szCs w:val="32"/>
          <w:highlight w:val="none"/>
          <w:lang w:eastAsia="zh-CN"/>
          <w14:textFill>
            <w14:solidFill>
              <w14:schemeClr w14:val="tx1"/>
            </w14:solidFill>
          </w14:textFill>
        </w:rPr>
        <w:t>）</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根据需要，四川新网银行股份有限公司决定对“四川新网银行股份有限公司SAAS第三方电话平台采购项目”对外公开采购，欢迎符合条件的供应</w:t>
      </w:r>
      <w:r>
        <w:rPr>
          <w:rFonts w:ascii="宋体" w:hAnsi="宋体"/>
          <w:sz w:val="24"/>
          <w:highlight w:val="none"/>
        </w:rPr>
        <w:t>商</w:t>
      </w:r>
      <w:r>
        <w:rPr>
          <w:rFonts w:hint="eastAsia" w:ascii="宋体" w:hAnsi="宋体"/>
          <w:sz w:val="24"/>
          <w:highlight w:val="none"/>
        </w:rPr>
        <w:t>参与公开竞标，有关情况如下：</w:t>
      </w:r>
    </w:p>
    <w:p>
      <w:pPr>
        <w:snapToGrid w:val="0"/>
        <w:spacing w:line="360" w:lineRule="auto"/>
        <w:ind w:firstLine="470" w:firstLineChars="196"/>
        <w:jc w:val="left"/>
        <w:outlineLvl w:val="0"/>
        <w:rPr>
          <w:rFonts w:ascii="黑体" w:hAnsi="黑体" w:eastAsia="黑体"/>
          <w:sz w:val="24"/>
          <w:highlight w:val="none"/>
        </w:rPr>
      </w:pPr>
      <w:r>
        <w:rPr>
          <w:rFonts w:hint="eastAsia" w:ascii="黑体" w:hAnsi="黑体" w:eastAsia="黑体"/>
          <w:sz w:val="24"/>
          <w:highlight w:val="none"/>
        </w:rPr>
        <w:t>一、</w:t>
      </w:r>
      <w:r>
        <w:rPr>
          <w:rFonts w:hint="eastAsia" w:ascii="黑体" w:hAnsi="黑体" w:eastAsia="黑体"/>
          <w:sz w:val="24"/>
          <w:highlight w:val="none"/>
          <w:lang w:eastAsia="zh-CN"/>
        </w:rPr>
        <w:t>采购</w:t>
      </w:r>
      <w:r>
        <w:rPr>
          <w:rFonts w:hint="eastAsia" w:ascii="黑体" w:hAnsi="黑体" w:eastAsia="黑体"/>
          <w:sz w:val="24"/>
          <w:highlight w:val="none"/>
        </w:rPr>
        <w:t>项目基本情况</w:t>
      </w:r>
    </w:p>
    <w:p>
      <w:pPr>
        <w:snapToGrid w:val="0"/>
        <w:spacing w:line="360" w:lineRule="auto"/>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.项目名称：SAAS第三方电话平台采购项目。</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采购</w:t>
      </w:r>
      <w:r>
        <w:rPr>
          <w:rFonts w:hint="eastAsia" w:ascii="宋体" w:hAnsi="宋体"/>
          <w:sz w:val="24"/>
          <w:highlight w:val="none"/>
        </w:rPr>
        <w:t>人：四川新网银行股份有限公司。</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采购</w:t>
      </w:r>
      <w:r>
        <w:rPr>
          <w:rFonts w:hint="eastAsia" w:ascii="宋体" w:hAnsi="宋体"/>
          <w:sz w:val="24"/>
          <w:highlight w:val="none"/>
        </w:rPr>
        <w:t>方式：公开采购。</w:t>
      </w:r>
    </w:p>
    <w:p>
      <w:pPr>
        <w:snapToGrid w:val="0"/>
        <w:spacing w:line="360" w:lineRule="auto"/>
        <w:ind w:firstLine="470" w:firstLineChars="196"/>
        <w:jc w:val="left"/>
        <w:outlineLvl w:val="0"/>
        <w:rPr>
          <w:rFonts w:ascii="黑体" w:hAnsi="黑体" w:eastAsia="黑体"/>
          <w:sz w:val="24"/>
          <w:highlight w:val="none"/>
        </w:rPr>
      </w:pPr>
      <w:r>
        <w:rPr>
          <w:rFonts w:hint="eastAsia" w:ascii="黑体" w:hAnsi="黑体" w:eastAsia="黑体"/>
          <w:sz w:val="24"/>
          <w:highlight w:val="none"/>
        </w:rPr>
        <w:t>二、报名资质与要求</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必须是中华人民共和国境内注册的企业法人；法</w:t>
      </w:r>
      <w:r>
        <w:rPr>
          <w:rFonts w:ascii="宋体" w:hAnsi="宋体"/>
          <w:sz w:val="24"/>
          <w:highlight w:val="none"/>
        </w:rPr>
        <w:t>定代表人</w:t>
      </w:r>
      <w:r>
        <w:rPr>
          <w:rFonts w:hint="eastAsia" w:ascii="宋体" w:hAnsi="宋体"/>
          <w:sz w:val="24"/>
          <w:highlight w:val="none"/>
        </w:rPr>
        <w:t>为同一个人的两个及两个以上法人，及其母公司、全资子公司及控股公司只能有一家参与投标。</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单位有下列情况的，应主动向</w:t>
      </w:r>
      <w:r>
        <w:rPr>
          <w:rFonts w:hint="eastAsia" w:ascii="宋体" w:hAnsi="宋体"/>
          <w:sz w:val="24"/>
          <w:highlight w:val="none"/>
          <w:lang w:eastAsia="zh-CN"/>
        </w:rPr>
        <w:t>采购</w:t>
      </w:r>
      <w:r>
        <w:rPr>
          <w:rFonts w:hint="eastAsia" w:ascii="宋体" w:hAnsi="宋体"/>
          <w:sz w:val="24"/>
          <w:highlight w:val="none"/>
        </w:rPr>
        <w:t>人说明，</w:t>
      </w:r>
      <w:r>
        <w:rPr>
          <w:rFonts w:hint="eastAsia" w:ascii="宋体" w:hAnsi="宋体"/>
          <w:sz w:val="24"/>
          <w:highlight w:val="none"/>
          <w:lang w:eastAsia="zh-CN"/>
        </w:rPr>
        <w:t>采购</w:t>
      </w:r>
      <w:r>
        <w:rPr>
          <w:rFonts w:hint="eastAsia" w:ascii="宋体" w:hAnsi="宋体"/>
          <w:sz w:val="24"/>
          <w:highlight w:val="none"/>
        </w:rPr>
        <w:t>人有权限制其参加采购项目：</w:t>
      </w:r>
    </w:p>
    <w:p>
      <w:pPr>
        <w:pStyle w:val="22"/>
        <w:numPr>
          <w:ilvl w:val="0"/>
          <w:numId w:val="2"/>
        </w:numPr>
        <w:snapToGrid w:val="0"/>
        <w:spacing w:line="360" w:lineRule="auto"/>
        <w:ind w:firstLineChars="0"/>
        <w:jc w:val="left"/>
        <w:rPr>
          <w:rFonts w:ascii="宋体" w:hAnsi="宋体"/>
          <w:sz w:val="24"/>
          <w:highlight w:val="none"/>
        </w:rPr>
      </w:pPr>
      <w:r>
        <w:rPr>
          <w:rFonts w:hint="eastAsia" w:ascii="宋体" w:hAnsi="宋体"/>
          <w:sz w:val="24"/>
          <w:highlight w:val="none"/>
        </w:rPr>
        <w:t>不同</w:t>
      </w:r>
      <w:r>
        <w:rPr>
          <w:rFonts w:hint="eastAsia" w:ascii="宋体" w:hAnsi="宋体"/>
          <w:sz w:val="24"/>
          <w:highlight w:val="none"/>
          <w:lang w:eastAsia="zh-CN"/>
        </w:rPr>
        <w:t>报名人</w:t>
      </w:r>
      <w:r>
        <w:rPr>
          <w:rFonts w:hint="eastAsia" w:ascii="宋体" w:hAnsi="宋体"/>
          <w:sz w:val="24"/>
          <w:highlight w:val="none"/>
        </w:rPr>
        <w:t>的法定代表人或负责人为同一人或者</w:t>
      </w:r>
      <w:r>
        <w:rPr>
          <w:rFonts w:hint="eastAsia" w:ascii="宋体" w:hAnsi="宋体"/>
          <w:sz w:val="24"/>
          <w:highlight w:val="none"/>
          <w:lang w:eastAsia="zh-CN"/>
        </w:rPr>
        <w:t>报名人</w:t>
      </w:r>
      <w:r>
        <w:rPr>
          <w:rFonts w:hint="eastAsia" w:ascii="宋体" w:hAnsi="宋体"/>
          <w:sz w:val="24"/>
          <w:highlight w:val="none"/>
        </w:rPr>
        <w:t>之间存在直接或间接控股、管理关系的不同供应商；</w:t>
      </w:r>
    </w:p>
    <w:p>
      <w:pPr>
        <w:pStyle w:val="22"/>
        <w:numPr>
          <w:ilvl w:val="0"/>
          <w:numId w:val="2"/>
        </w:numPr>
        <w:snapToGrid w:val="0"/>
        <w:spacing w:line="360" w:lineRule="auto"/>
        <w:ind w:firstLineChars="0"/>
        <w:jc w:val="left"/>
        <w:rPr>
          <w:rFonts w:ascii="宋体" w:hAnsi="宋体"/>
          <w:sz w:val="24"/>
          <w:highlight w:val="none"/>
        </w:rPr>
      </w:pPr>
      <w:r>
        <w:rPr>
          <w:rFonts w:hint="eastAsia" w:ascii="宋体" w:hAnsi="宋体"/>
          <w:sz w:val="24"/>
          <w:highlight w:val="none"/>
        </w:rPr>
        <w:t>同一人分别在两家或以上的</w:t>
      </w:r>
      <w:r>
        <w:rPr>
          <w:rFonts w:hint="eastAsia" w:ascii="宋体" w:hAnsi="宋体"/>
          <w:sz w:val="24"/>
          <w:highlight w:val="none"/>
          <w:lang w:eastAsia="zh-CN"/>
        </w:rPr>
        <w:t>报名人</w:t>
      </w:r>
      <w:r>
        <w:rPr>
          <w:rFonts w:hint="eastAsia" w:ascii="宋体" w:hAnsi="宋体"/>
          <w:sz w:val="24"/>
          <w:highlight w:val="none"/>
        </w:rPr>
        <w:t>担任董事、监事、高级管理人员的（公司高级管理人员是指公司的经理、副经理、财务负责人，上市公司董事会秘书和公司章程规定的其他人员）；</w:t>
      </w:r>
    </w:p>
    <w:p>
      <w:pPr>
        <w:pStyle w:val="22"/>
        <w:numPr>
          <w:ilvl w:val="0"/>
          <w:numId w:val="2"/>
        </w:numPr>
        <w:snapToGrid w:val="0"/>
        <w:spacing w:line="360" w:lineRule="auto"/>
        <w:ind w:firstLineChars="0"/>
        <w:jc w:val="left"/>
        <w:rPr>
          <w:rFonts w:ascii="宋体" w:hAnsi="宋体"/>
          <w:sz w:val="24"/>
          <w:highlight w:val="none"/>
        </w:rPr>
      </w:pPr>
      <w:r>
        <w:rPr>
          <w:rFonts w:hint="eastAsia" w:ascii="宋体" w:hAnsi="宋体"/>
          <w:sz w:val="24"/>
          <w:highlight w:val="none"/>
        </w:rPr>
        <w:t>不同</w:t>
      </w:r>
      <w:r>
        <w:rPr>
          <w:rFonts w:hint="eastAsia" w:ascii="宋体" w:hAnsi="宋体"/>
          <w:sz w:val="24"/>
          <w:highlight w:val="none"/>
          <w:lang w:eastAsia="zh-CN"/>
        </w:rPr>
        <w:t>报名人</w:t>
      </w:r>
      <w:r>
        <w:rPr>
          <w:rFonts w:hint="eastAsia" w:ascii="宋体" w:hAnsi="宋体"/>
          <w:sz w:val="24"/>
          <w:highlight w:val="none"/>
        </w:rPr>
        <w:t>的实际控制人为同一人的；</w:t>
      </w:r>
    </w:p>
    <w:p>
      <w:pPr>
        <w:pStyle w:val="22"/>
        <w:numPr>
          <w:ilvl w:val="0"/>
          <w:numId w:val="2"/>
        </w:numPr>
        <w:snapToGrid w:val="0"/>
        <w:spacing w:line="360" w:lineRule="auto"/>
        <w:ind w:firstLineChars="0"/>
        <w:jc w:val="left"/>
        <w:rPr>
          <w:rFonts w:ascii="宋体" w:hAnsi="宋体"/>
          <w:sz w:val="24"/>
          <w:highlight w:val="none"/>
        </w:rPr>
      </w:pPr>
      <w:r>
        <w:rPr>
          <w:rFonts w:hint="eastAsia" w:ascii="宋体" w:hAnsi="宋体"/>
          <w:sz w:val="24"/>
          <w:highlight w:val="none"/>
        </w:rPr>
        <w:t>不同</w:t>
      </w:r>
      <w:r>
        <w:rPr>
          <w:rFonts w:hint="eastAsia" w:ascii="宋体" w:hAnsi="宋体"/>
          <w:sz w:val="24"/>
          <w:highlight w:val="none"/>
          <w:lang w:eastAsia="zh-CN"/>
        </w:rPr>
        <w:t>报名人</w:t>
      </w:r>
      <w:r>
        <w:rPr>
          <w:rFonts w:hint="eastAsia" w:ascii="宋体" w:hAnsi="宋体"/>
          <w:sz w:val="24"/>
          <w:highlight w:val="none"/>
        </w:rPr>
        <w:t>的法定代表人、负责人、董事或监事有夫妻、直系血亲、三代以内旁系血亲或者近姻亲关系的；</w:t>
      </w:r>
    </w:p>
    <w:p>
      <w:pPr>
        <w:pStyle w:val="22"/>
        <w:numPr>
          <w:ilvl w:val="0"/>
          <w:numId w:val="2"/>
        </w:numPr>
        <w:snapToGrid w:val="0"/>
        <w:spacing w:line="360" w:lineRule="auto"/>
        <w:ind w:firstLineChars="0"/>
        <w:jc w:val="left"/>
        <w:rPr>
          <w:rFonts w:ascii="宋体" w:hAnsi="宋体"/>
          <w:sz w:val="24"/>
          <w:highlight w:val="none"/>
        </w:rPr>
      </w:pPr>
      <w:r>
        <w:rPr>
          <w:rFonts w:hint="eastAsia" w:ascii="宋体" w:hAnsi="宋体"/>
          <w:sz w:val="24"/>
          <w:highlight w:val="none"/>
        </w:rPr>
        <w:t>与其他</w:t>
      </w:r>
      <w:r>
        <w:rPr>
          <w:rFonts w:hint="eastAsia" w:ascii="宋体" w:hAnsi="宋体"/>
          <w:sz w:val="24"/>
          <w:highlight w:val="none"/>
          <w:lang w:eastAsia="zh-CN"/>
        </w:rPr>
        <w:t>报名人</w:t>
      </w:r>
      <w:r>
        <w:rPr>
          <w:rFonts w:hint="eastAsia" w:ascii="宋体" w:hAnsi="宋体"/>
          <w:sz w:val="24"/>
          <w:highlight w:val="none"/>
        </w:rPr>
        <w:t>存在可能影响招投标活动公平、公正进行的关系。</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需具有《增值电信业务经营许可证》等相关资质,以及在银行同业、消费金融公司、大型互联网企业的相关应用案例</w:t>
      </w:r>
      <w:r>
        <w:rPr>
          <w:rFonts w:hint="eastAsia" w:ascii="宋体" w:hAnsi="宋体"/>
          <w:sz w:val="24"/>
          <w:highlight w:val="none"/>
          <w:lang w:eastAsia="zh-CN"/>
        </w:rPr>
        <w:t>。</w:t>
      </w:r>
    </w:p>
    <w:p>
      <w:pPr>
        <w:numPr>
          <w:ilvl w:val="0"/>
          <w:numId w:val="1"/>
        </w:numPr>
        <w:snapToGrid w:val="0"/>
        <w:spacing w:line="360" w:lineRule="auto"/>
        <w:ind w:left="420" w:leftChars="200"/>
        <w:jc w:val="left"/>
        <w:rPr>
          <w:rFonts w:hint="eastAsia"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可提供SAAS电话平台、自有（非新网银行主体）E1中继线路资源及配套号码,以及配套软电话以供坐席进行电话拨打。此外,</w:t>
      </w:r>
      <w:r>
        <w:rPr>
          <w:rFonts w:hint="eastAsia" w:ascii="宋体" w:hAnsi="宋体"/>
          <w:sz w:val="24"/>
          <w:highlight w:val="none"/>
          <w:lang w:eastAsia="zh-CN"/>
        </w:rPr>
        <w:t>报名人</w:t>
      </w:r>
      <w:r>
        <w:rPr>
          <w:rFonts w:hint="eastAsia" w:ascii="宋体" w:hAnsi="宋体"/>
          <w:sz w:val="24"/>
          <w:highlight w:val="none"/>
        </w:rPr>
        <w:t>可以提供SDK用于我行系统对接,实现通过该SDK传入电话号码直接触发电话外呼</w:t>
      </w:r>
      <w:r>
        <w:rPr>
          <w:rFonts w:hint="eastAsia" w:ascii="宋体" w:hAnsi="宋体"/>
          <w:sz w:val="24"/>
          <w:highlight w:val="none"/>
          <w:lang w:eastAsia="zh-CN"/>
        </w:rPr>
        <w:t>。</w:t>
      </w:r>
    </w:p>
    <w:p>
      <w:pPr>
        <w:numPr>
          <w:ilvl w:val="0"/>
          <w:numId w:val="1"/>
        </w:numPr>
        <w:snapToGrid w:val="0"/>
        <w:spacing w:line="360" w:lineRule="auto"/>
        <w:ind w:left="420" w:leftChars="200"/>
        <w:jc w:val="left"/>
        <w:rPr>
          <w:rFonts w:hint="eastAsia"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可以提供存储一定时间内通话录音的能力,支持通过接口供我方取回录音通话记录</w:t>
      </w:r>
      <w:r>
        <w:rPr>
          <w:rFonts w:hint="eastAsia" w:ascii="宋体" w:hAnsi="宋体"/>
          <w:sz w:val="24"/>
          <w:highlight w:val="none"/>
          <w:lang w:eastAsia="zh-CN"/>
        </w:rPr>
        <w:t>。</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需对投诉有一定的承受及处理能力,协助我方进行客诉的处理,确保线我路的持续可用</w:t>
      </w:r>
      <w:r>
        <w:rPr>
          <w:rFonts w:hint="eastAsia" w:ascii="宋体" w:hAnsi="宋体"/>
          <w:sz w:val="24"/>
          <w:highlight w:val="none"/>
          <w:lang w:eastAsia="zh-CN"/>
        </w:rPr>
        <w:t>。</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需基于</w:t>
      </w:r>
      <w:r>
        <w:rPr>
          <w:rFonts w:hint="eastAsia" w:ascii="宋体" w:hAnsi="宋体"/>
          <w:sz w:val="24"/>
          <w:highlight w:val="none"/>
          <w:lang w:eastAsia="zh-CN"/>
        </w:rPr>
        <w:t>采购</w:t>
      </w:r>
      <w:r>
        <w:rPr>
          <w:rFonts w:hint="eastAsia" w:ascii="宋体" w:hAnsi="宋体"/>
          <w:sz w:val="24"/>
          <w:highlight w:val="none"/>
        </w:rPr>
        <w:t>文件所述服务需求，给出整体解决方案。</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应具备年检有效期内的营业执照、组织机构代码证、税务登记证复印件。</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应不属于有腐败和欺诈行为的不合格的</w:t>
      </w:r>
      <w:r>
        <w:rPr>
          <w:rFonts w:hint="eastAsia" w:ascii="宋体" w:hAnsi="宋体"/>
          <w:sz w:val="24"/>
          <w:highlight w:val="none"/>
          <w:lang w:eastAsia="zh-CN"/>
        </w:rPr>
        <w:t>报名人</w:t>
      </w:r>
      <w:r>
        <w:rPr>
          <w:rFonts w:hint="eastAsia" w:ascii="宋体" w:hAnsi="宋体"/>
          <w:sz w:val="24"/>
          <w:highlight w:val="none"/>
        </w:rPr>
        <w:t>。</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rPr>
        <w:t>公司管理规范，并在人员、技术力量、资金方面具有相应能力。</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lang w:eastAsia="zh-CN"/>
        </w:rPr>
        <w:t>报名人</w:t>
      </w:r>
      <w:r>
        <w:rPr>
          <w:rFonts w:hint="eastAsia" w:ascii="宋体" w:hAnsi="宋体"/>
          <w:sz w:val="24"/>
          <w:highlight w:val="none"/>
        </w:rPr>
        <w:t>须财务状况良好，须具有良好的商业信誉和健全的财务会计制度，没有处于被责令停业及财产被接管、冻结、破产状态,且最近3年内无重大涉诉（或仲裁）并足以影响本次招投标工作及合同正常履行的情况。</w:t>
      </w:r>
    </w:p>
    <w:p>
      <w:pPr>
        <w:numPr>
          <w:ilvl w:val="0"/>
          <w:numId w:val="1"/>
        </w:numPr>
        <w:snapToGrid w:val="0"/>
        <w:spacing w:line="360" w:lineRule="auto"/>
        <w:ind w:left="420" w:leftChars="200"/>
        <w:jc w:val="left"/>
        <w:rPr>
          <w:rFonts w:ascii="宋体" w:hAnsi="宋体"/>
          <w:sz w:val="24"/>
          <w:highlight w:val="none"/>
        </w:rPr>
      </w:pPr>
      <w:r>
        <w:rPr>
          <w:rFonts w:hint="eastAsia" w:ascii="宋体" w:hAnsi="宋体"/>
          <w:sz w:val="24"/>
          <w:highlight w:val="none"/>
        </w:rPr>
        <w:t>不接受联合体投标。</w:t>
      </w:r>
    </w:p>
    <w:p>
      <w:pPr>
        <w:snapToGrid w:val="0"/>
        <w:spacing w:line="360" w:lineRule="auto"/>
        <w:ind w:firstLine="470" w:firstLineChars="196"/>
        <w:jc w:val="left"/>
        <w:outlineLvl w:val="0"/>
        <w:rPr>
          <w:rFonts w:ascii="黑体" w:hAnsi="黑体" w:eastAsia="黑体"/>
          <w:sz w:val="24"/>
          <w:highlight w:val="none"/>
        </w:rPr>
      </w:pPr>
      <w:r>
        <w:rPr>
          <w:rFonts w:hint="eastAsia" w:ascii="黑体" w:hAnsi="黑体" w:eastAsia="黑体"/>
          <w:sz w:val="24"/>
          <w:highlight w:val="none"/>
        </w:rPr>
        <w:t>三、投标报名需要提交的资料（请按如下顺序提交</w:t>
      </w:r>
      <w:r>
        <w:rPr>
          <w:rFonts w:hint="eastAsia" w:ascii="黑体" w:hAnsi="黑体" w:eastAsia="黑体"/>
          <w:sz w:val="24"/>
          <w:highlight w:val="none"/>
          <w:lang w:val="en-US" w:eastAsia="zh-CN"/>
        </w:rPr>
        <w:t>1份盖章版PDF扫描件</w:t>
      </w:r>
      <w:r>
        <w:rPr>
          <w:rFonts w:hint="eastAsia" w:ascii="黑体" w:hAnsi="黑体" w:eastAsia="黑体"/>
          <w:sz w:val="24"/>
          <w:highlight w:val="none"/>
        </w:rPr>
        <w:t>）</w:t>
      </w:r>
    </w:p>
    <w:p>
      <w:pPr>
        <w:pStyle w:val="22"/>
        <w:numPr>
          <w:ilvl w:val="0"/>
          <w:numId w:val="3"/>
        </w:numPr>
        <w:snapToGrid w:val="0"/>
        <w:spacing w:line="360" w:lineRule="auto"/>
        <w:ind w:firstLineChars="0"/>
        <w:jc w:val="left"/>
        <w:rPr>
          <w:rFonts w:ascii="宋体" w:hAnsi="宋体"/>
          <w:sz w:val="24"/>
          <w:highlight w:val="none"/>
        </w:rPr>
      </w:pPr>
      <w:r>
        <w:rPr>
          <w:rFonts w:hint="eastAsia" w:ascii="宋体" w:hAnsi="宋体"/>
          <w:sz w:val="24"/>
          <w:highlight w:val="none"/>
        </w:rPr>
        <w:t>经过年检的企业法人营业执照、税务登记证和组织机构代码证。</w:t>
      </w:r>
    </w:p>
    <w:p>
      <w:pPr>
        <w:pStyle w:val="22"/>
        <w:numPr>
          <w:ilvl w:val="0"/>
          <w:numId w:val="3"/>
        </w:numPr>
        <w:snapToGrid w:val="0"/>
        <w:spacing w:line="360" w:lineRule="auto"/>
        <w:ind w:firstLineChars="0"/>
        <w:jc w:val="left"/>
        <w:rPr>
          <w:rFonts w:ascii="宋体" w:hAnsi="宋体"/>
          <w:sz w:val="24"/>
          <w:highlight w:val="none"/>
        </w:rPr>
      </w:pPr>
      <w:r>
        <w:rPr>
          <w:rFonts w:hint="eastAsia" w:ascii="宋体" w:hAnsi="宋体"/>
          <w:sz w:val="24"/>
          <w:highlight w:val="none"/>
        </w:rPr>
        <w:t>法人授权函（原件）、法人及被授权人身份证明。</w:t>
      </w:r>
    </w:p>
    <w:p>
      <w:pPr>
        <w:pStyle w:val="22"/>
        <w:numPr>
          <w:ilvl w:val="0"/>
          <w:numId w:val="3"/>
        </w:numPr>
        <w:snapToGrid w:val="0"/>
        <w:spacing w:line="360" w:lineRule="auto"/>
        <w:ind w:firstLineChars="0"/>
        <w:jc w:val="left"/>
        <w:rPr>
          <w:rFonts w:hint="eastAsia" w:ascii="宋体" w:hAnsi="宋体"/>
          <w:sz w:val="24"/>
          <w:highlight w:val="none"/>
        </w:rPr>
      </w:pPr>
      <w:r>
        <w:rPr>
          <w:rFonts w:hint="eastAsia" w:ascii="宋体" w:hAnsi="宋体"/>
          <w:sz w:val="24"/>
          <w:highlight w:val="none"/>
        </w:rPr>
        <w:t>增值税一般纳税人证明文件或者能代开增值税发票的相关证明文件。</w:t>
      </w:r>
    </w:p>
    <w:p>
      <w:pPr>
        <w:pStyle w:val="22"/>
        <w:numPr>
          <w:ilvl w:val="0"/>
          <w:numId w:val="3"/>
        </w:numPr>
        <w:snapToGrid w:val="0"/>
        <w:spacing w:line="360" w:lineRule="auto"/>
        <w:ind w:firstLineChars="0"/>
        <w:jc w:val="left"/>
        <w:rPr>
          <w:rFonts w:hint="eastAsia" w:ascii="宋体" w:hAnsi="宋体"/>
          <w:sz w:val="24"/>
          <w:highlight w:val="none"/>
        </w:rPr>
      </w:pPr>
      <w:r>
        <w:rPr>
          <w:rFonts w:hint="eastAsia" w:ascii="宋体" w:hAnsi="宋体"/>
          <w:sz w:val="24"/>
          <w:highlight w:val="none"/>
        </w:rPr>
        <w:t>《增值电信业务经营许可证》等相关资质,以及在银行同业、消费金融公司、大型互联网企业的相关</w:t>
      </w:r>
      <w:r>
        <w:rPr>
          <w:rFonts w:hint="eastAsia" w:ascii="宋体" w:hAnsi="宋体"/>
          <w:sz w:val="24"/>
          <w:highlight w:val="none"/>
          <w:lang w:val="en-US" w:eastAsia="zh-CN"/>
        </w:rPr>
        <w:t>至少1份</w:t>
      </w:r>
      <w:r>
        <w:rPr>
          <w:rFonts w:hint="eastAsia" w:ascii="宋体" w:hAnsi="宋体"/>
          <w:sz w:val="24"/>
          <w:highlight w:val="none"/>
        </w:rPr>
        <w:t>应用案例</w:t>
      </w:r>
      <w:r>
        <w:rPr>
          <w:rFonts w:hint="eastAsia" w:ascii="宋体" w:hAnsi="宋体"/>
          <w:sz w:val="24"/>
          <w:highlight w:val="none"/>
          <w:lang w:eastAsia="zh-CN"/>
        </w:rPr>
        <w:t>。</w:t>
      </w:r>
    </w:p>
    <w:p>
      <w:pPr>
        <w:pStyle w:val="22"/>
        <w:numPr>
          <w:ilvl w:val="0"/>
          <w:numId w:val="3"/>
        </w:numPr>
        <w:snapToGrid w:val="0"/>
        <w:spacing w:line="360" w:lineRule="auto"/>
        <w:ind w:firstLineChars="0"/>
        <w:jc w:val="left"/>
        <w:rPr>
          <w:rFonts w:ascii="宋体" w:hAnsi="宋体"/>
          <w:sz w:val="24"/>
          <w:highlight w:val="none"/>
        </w:rPr>
      </w:pPr>
      <w:r>
        <w:rPr>
          <w:rFonts w:hint="eastAsia" w:ascii="宋体" w:hAnsi="宋体"/>
          <w:sz w:val="24"/>
          <w:highlight w:val="none"/>
        </w:rPr>
        <w:t>附件一：投标报名承诺书。</w:t>
      </w:r>
    </w:p>
    <w:p>
      <w:pPr>
        <w:numPr>
          <w:ilvl w:val="0"/>
          <w:numId w:val="3"/>
        </w:numPr>
        <w:snapToGrid w:val="0"/>
        <w:spacing w:line="360" w:lineRule="auto"/>
        <w:jc w:val="left"/>
        <w:rPr>
          <w:rFonts w:ascii="宋体" w:hAnsi="宋体"/>
          <w:sz w:val="24"/>
          <w:highlight w:val="none"/>
        </w:rPr>
      </w:pPr>
      <w:r>
        <w:rPr>
          <w:rFonts w:hint="eastAsia" w:ascii="宋体" w:hAnsi="宋体"/>
          <w:sz w:val="24"/>
          <w:highlight w:val="none"/>
          <w:lang w:eastAsia="zh-CN"/>
        </w:rPr>
        <w:t>报名人</w:t>
      </w:r>
      <w:r>
        <w:rPr>
          <w:rFonts w:ascii="宋体" w:hAnsi="宋体"/>
          <w:sz w:val="24"/>
          <w:highlight w:val="none"/>
        </w:rPr>
        <w:t>不存在本</w:t>
      </w:r>
      <w:r>
        <w:rPr>
          <w:rFonts w:hint="eastAsia" w:ascii="宋体" w:hAnsi="宋体"/>
          <w:sz w:val="24"/>
          <w:highlight w:val="none"/>
          <w:lang w:eastAsia="zh-CN"/>
        </w:rPr>
        <w:t>采购</w:t>
      </w:r>
      <w:r>
        <w:rPr>
          <w:rFonts w:ascii="宋体" w:hAnsi="宋体"/>
          <w:sz w:val="24"/>
          <w:highlight w:val="none"/>
        </w:rPr>
        <w:t>公告第二条第</w:t>
      </w:r>
      <w:r>
        <w:rPr>
          <w:rFonts w:hint="eastAsia" w:ascii="宋体" w:hAnsi="宋体"/>
          <w:sz w:val="24"/>
          <w:highlight w:val="none"/>
        </w:rPr>
        <w:t>2款所列情形的书面承诺函（请见附件）。</w:t>
      </w:r>
    </w:p>
    <w:p>
      <w:pPr>
        <w:snapToGrid w:val="0"/>
        <w:spacing w:line="360" w:lineRule="auto"/>
        <w:ind w:firstLine="470" w:firstLineChars="196"/>
        <w:jc w:val="left"/>
        <w:outlineLvl w:val="0"/>
        <w:rPr>
          <w:rFonts w:ascii="黑体" w:hAnsi="黑体" w:eastAsia="黑体"/>
          <w:sz w:val="24"/>
          <w:highlight w:val="none"/>
        </w:rPr>
      </w:pPr>
      <w:r>
        <w:rPr>
          <w:rFonts w:hint="eastAsia" w:ascii="黑体" w:hAnsi="黑体" w:eastAsia="黑体"/>
          <w:sz w:val="24"/>
          <w:highlight w:val="none"/>
        </w:rPr>
        <w:t>四、获取</w:t>
      </w:r>
      <w:r>
        <w:rPr>
          <w:rFonts w:hint="eastAsia" w:ascii="黑体" w:hAnsi="黑体" w:eastAsia="黑体"/>
          <w:sz w:val="24"/>
          <w:highlight w:val="none"/>
          <w:lang w:eastAsia="zh-CN"/>
        </w:rPr>
        <w:t>采购</w:t>
      </w:r>
      <w:r>
        <w:rPr>
          <w:rFonts w:hint="eastAsia" w:ascii="黑体" w:hAnsi="黑体" w:eastAsia="黑体"/>
          <w:sz w:val="24"/>
          <w:highlight w:val="none"/>
        </w:rPr>
        <w:t>文件</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1.本项目</w:t>
      </w:r>
      <w:r>
        <w:rPr>
          <w:rFonts w:hint="eastAsia" w:ascii="宋体" w:hAnsi="宋体"/>
          <w:sz w:val="24"/>
          <w:highlight w:val="none"/>
          <w:lang w:eastAsia="zh-CN"/>
        </w:rPr>
        <w:t>采购</w:t>
      </w:r>
      <w:r>
        <w:rPr>
          <w:rFonts w:hint="eastAsia" w:ascii="宋体" w:hAnsi="宋体"/>
          <w:sz w:val="24"/>
          <w:highlight w:val="none"/>
        </w:rPr>
        <w:t>单位将对投标单位进行资格预审查。</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凡有意参加者，请于20</w:t>
      </w:r>
      <w:r>
        <w:rPr>
          <w:rFonts w:hint="eastAsia" w:ascii="宋体" w:hAnsi="宋体"/>
          <w:sz w:val="24"/>
          <w:highlight w:val="none"/>
          <w:lang w:val="en-US" w:eastAsia="zh-CN"/>
        </w:rPr>
        <w:t>24</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w:t>
      </w:r>
      <w:r>
        <w:rPr>
          <w:rFonts w:hint="eastAsia" w:ascii="宋体" w:hAnsi="宋体"/>
          <w:sz w:val="24"/>
          <w:highlight w:val="none"/>
          <w:lang w:val="en-US" w:eastAsia="zh-CN"/>
        </w:rPr>
        <w:t>18</w:t>
      </w:r>
      <w:r>
        <w:rPr>
          <w:rFonts w:hint="eastAsia" w:ascii="宋体" w:hAnsi="宋体"/>
          <w:sz w:val="24"/>
          <w:highlight w:val="none"/>
        </w:rPr>
        <w:t>:00时前，将参与本次采购项目报名所需的资料提交至四川新网银行采购平台https://ibuy.xwbank.com（需先注册，再报名；报名后请邮件通知</w:t>
      </w:r>
      <w:r>
        <w:rPr>
          <w:rFonts w:hint="eastAsia" w:ascii="宋体" w:hAnsi="宋体"/>
          <w:sz w:val="24"/>
          <w:highlight w:val="none"/>
          <w:lang w:val="en-US" w:eastAsia="zh-CN"/>
        </w:rPr>
        <w:t>zhaojianbo</w:t>
      </w:r>
      <w:r>
        <w:rPr>
          <w:rFonts w:hint="eastAsia" w:ascii="宋体" w:hAnsi="宋体"/>
          <w:sz w:val="24"/>
          <w:highlight w:val="none"/>
        </w:rPr>
        <w:t>@xwbank.com；）。投递后，若未收到采购单位邮件回执，请在报名截止前的工作时间内与采购单位联系取得确认，否则视为无效投递。超过时效报名无效。</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2.资格审查通过后，电子版</w:t>
      </w:r>
      <w:r>
        <w:rPr>
          <w:rFonts w:hint="eastAsia" w:ascii="宋体" w:hAnsi="宋体"/>
          <w:sz w:val="24"/>
          <w:highlight w:val="none"/>
          <w:lang w:eastAsia="zh-CN"/>
        </w:rPr>
        <w:t>采购</w:t>
      </w:r>
      <w:r>
        <w:rPr>
          <w:rFonts w:hint="eastAsia" w:ascii="宋体" w:hAnsi="宋体"/>
          <w:sz w:val="24"/>
          <w:highlight w:val="none"/>
        </w:rPr>
        <w:t>文件将以邮件方式发送至</w:t>
      </w:r>
      <w:r>
        <w:rPr>
          <w:rFonts w:hint="eastAsia" w:ascii="宋体" w:hAnsi="宋体"/>
          <w:sz w:val="24"/>
          <w:highlight w:val="none"/>
          <w:lang w:eastAsia="zh-CN"/>
        </w:rPr>
        <w:t>报名人</w:t>
      </w:r>
      <w:r>
        <w:rPr>
          <w:rFonts w:hint="eastAsia" w:ascii="宋体" w:hAnsi="宋体"/>
          <w:sz w:val="24"/>
          <w:highlight w:val="none"/>
        </w:rPr>
        <w:t>。（注：</w:t>
      </w:r>
      <w:r>
        <w:rPr>
          <w:rFonts w:hint="eastAsia" w:ascii="宋体" w:hAnsi="宋体"/>
          <w:sz w:val="24"/>
          <w:highlight w:val="none"/>
          <w:lang w:eastAsia="zh-CN"/>
        </w:rPr>
        <w:t>采购</w:t>
      </w:r>
      <w:r>
        <w:rPr>
          <w:rFonts w:hint="eastAsia" w:ascii="宋体" w:hAnsi="宋体"/>
          <w:sz w:val="24"/>
          <w:highlight w:val="none"/>
        </w:rPr>
        <w:t>单位仅对材料进行符合性检查，</w:t>
      </w:r>
      <w:r>
        <w:rPr>
          <w:rFonts w:hint="eastAsia" w:ascii="宋体" w:hAnsi="宋体"/>
          <w:sz w:val="24"/>
          <w:highlight w:val="none"/>
          <w:lang w:eastAsia="zh-CN"/>
        </w:rPr>
        <w:t>报名人</w:t>
      </w:r>
      <w:r>
        <w:rPr>
          <w:rFonts w:hint="eastAsia" w:ascii="宋体" w:hAnsi="宋体"/>
          <w:sz w:val="24"/>
          <w:highlight w:val="none"/>
        </w:rPr>
        <w:t>需保证材料的真实性，并承担因虚假材料带来的一切后果和责任。）</w:t>
      </w:r>
    </w:p>
    <w:p>
      <w:pPr>
        <w:snapToGrid w:val="0"/>
        <w:spacing w:line="360" w:lineRule="auto"/>
        <w:ind w:firstLine="470" w:firstLineChars="196"/>
        <w:jc w:val="left"/>
        <w:outlineLvl w:val="0"/>
        <w:rPr>
          <w:rFonts w:ascii="黑体" w:hAnsi="黑体" w:eastAsia="黑体"/>
          <w:sz w:val="24"/>
          <w:highlight w:val="none"/>
        </w:rPr>
      </w:pPr>
      <w:r>
        <w:rPr>
          <w:rFonts w:hint="eastAsia" w:ascii="黑体" w:hAnsi="黑体" w:eastAsia="黑体"/>
          <w:sz w:val="24"/>
          <w:highlight w:val="none"/>
        </w:rPr>
        <w:t>五、</w:t>
      </w:r>
      <w:r>
        <w:rPr>
          <w:rFonts w:hint="eastAsia" w:ascii="黑体" w:hAnsi="黑体" w:eastAsia="黑体" w:cs="黑体"/>
          <w:b w:val="0"/>
          <w:bCs/>
          <w:sz w:val="24"/>
          <w:szCs w:val="24"/>
          <w:lang w:val="en-US" w:eastAsia="zh-CN"/>
        </w:rPr>
        <w:t>采购项目评审</w:t>
      </w:r>
      <w:r>
        <w:rPr>
          <w:rFonts w:hint="eastAsia" w:ascii="黑体" w:hAnsi="黑体" w:eastAsia="黑体"/>
          <w:sz w:val="24"/>
          <w:highlight w:val="none"/>
        </w:rPr>
        <w:t>时间和地点</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1.开标方式：现场开标（以标书通知为准）</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2.开标时间：以标书通知时间为准</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3.开标地点：以标书通知时间为准</w:t>
      </w:r>
    </w:p>
    <w:p>
      <w:pPr>
        <w:snapToGrid w:val="0"/>
        <w:spacing w:line="360" w:lineRule="auto"/>
        <w:ind w:firstLine="470" w:firstLineChars="196"/>
        <w:jc w:val="left"/>
        <w:rPr>
          <w:rFonts w:ascii="黑体" w:hAnsi="黑体" w:eastAsia="黑体"/>
          <w:sz w:val="24"/>
          <w:highlight w:val="none"/>
        </w:rPr>
      </w:pPr>
      <w:r>
        <w:rPr>
          <w:rFonts w:hint="eastAsia" w:ascii="黑体" w:hAnsi="黑体" w:eastAsia="黑体"/>
          <w:sz w:val="24"/>
          <w:highlight w:val="none"/>
        </w:rPr>
        <w:t>六、</w:t>
      </w:r>
      <w:r>
        <w:rPr>
          <w:rFonts w:hint="eastAsia" w:ascii="黑体" w:hAnsi="黑体" w:eastAsia="黑体"/>
          <w:sz w:val="24"/>
          <w:highlight w:val="none"/>
          <w:lang w:eastAsia="zh-CN"/>
        </w:rPr>
        <w:t>采购</w:t>
      </w:r>
      <w:r>
        <w:rPr>
          <w:rFonts w:hint="eastAsia" w:ascii="黑体" w:hAnsi="黑体" w:eastAsia="黑体"/>
          <w:sz w:val="24"/>
          <w:highlight w:val="none"/>
        </w:rPr>
        <w:t>方联系方式</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赵老师</w:t>
      </w:r>
      <w:r>
        <w:rPr>
          <w:rFonts w:hint="eastAsia" w:ascii="宋体" w:hAnsi="宋体"/>
          <w:sz w:val="24"/>
          <w:highlight w:val="none"/>
        </w:rPr>
        <w:t>，电话：0</w:t>
      </w:r>
      <w:r>
        <w:rPr>
          <w:rFonts w:ascii="宋体" w:hAnsi="宋体"/>
          <w:sz w:val="24"/>
          <w:highlight w:val="none"/>
        </w:rPr>
        <w:t>28</w:t>
      </w:r>
      <w:r>
        <w:rPr>
          <w:rFonts w:hint="eastAsia" w:ascii="宋体" w:hAnsi="宋体"/>
          <w:sz w:val="24"/>
          <w:highlight w:val="none"/>
        </w:rPr>
        <w:t>-</w:t>
      </w:r>
      <w:r>
        <w:rPr>
          <w:rFonts w:ascii="宋体" w:hAnsi="宋体"/>
          <w:sz w:val="24"/>
          <w:highlight w:val="none"/>
        </w:rPr>
        <w:t>806</w:t>
      </w:r>
      <w:r>
        <w:rPr>
          <w:rFonts w:hint="eastAsia" w:ascii="宋体" w:hAnsi="宋体"/>
          <w:sz w:val="24"/>
          <w:highlight w:val="none"/>
          <w:lang w:val="en-US" w:eastAsia="zh-CN"/>
        </w:rPr>
        <w:t>48017</w:t>
      </w:r>
      <w:r>
        <w:rPr>
          <w:rFonts w:hint="eastAsia" w:ascii="宋体" w:hAnsi="宋体"/>
          <w:sz w:val="24"/>
          <w:highlight w:val="none"/>
        </w:rPr>
        <w:t>，邮箱：</w:t>
      </w:r>
      <w:r>
        <w:rPr>
          <w:rFonts w:hint="eastAsia" w:ascii="宋体" w:hAnsi="宋体"/>
          <w:sz w:val="24"/>
          <w:highlight w:val="none"/>
          <w:lang w:val="en-US" w:eastAsia="zh-CN"/>
        </w:rPr>
        <w:t>zhaojianbo</w:t>
      </w:r>
      <w:r>
        <w:rPr>
          <w:rFonts w:hint="eastAsia" w:ascii="宋体" w:hAnsi="宋体"/>
          <w:sz w:val="24"/>
          <w:highlight w:val="none"/>
        </w:rPr>
        <w:t>@xwbank.com</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地  址：四川省成都市高新区吉泰三路8号新希望国际大厦C座</w:t>
      </w:r>
    </w:p>
    <w:p>
      <w:pPr>
        <w:snapToGrid w:val="0"/>
        <w:spacing w:line="360" w:lineRule="auto"/>
        <w:ind w:firstLine="470" w:firstLineChars="196"/>
        <w:jc w:val="left"/>
        <w:rPr>
          <w:rFonts w:ascii="黑体" w:hAnsi="黑体" w:eastAsia="黑体"/>
          <w:sz w:val="24"/>
          <w:highlight w:val="none"/>
        </w:rPr>
      </w:pPr>
      <w:r>
        <w:rPr>
          <w:rFonts w:hint="eastAsia" w:ascii="黑体" w:hAnsi="黑体" w:eastAsia="黑体"/>
          <w:sz w:val="24"/>
          <w:highlight w:val="none"/>
        </w:rPr>
        <w:t>七、其他事项</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对本次</w:t>
      </w:r>
      <w:r>
        <w:rPr>
          <w:rFonts w:hint="eastAsia" w:ascii="宋体" w:hAnsi="宋体"/>
          <w:sz w:val="24"/>
          <w:highlight w:val="none"/>
          <w:lang w:eastAsia="zh-CN"/>
        </w:rPr>
        <w:t>采购</w:t>
      </w:r>
      <w:r>
        <w:rPr>
          <w:rFonts w:hint="eastAsia" w:ascii="宋体" w:hAnsi="宋体"/>
          <w:sz w:val="24"/>
          <w:highlight w:val="none"/>
        </w:rPr>
        <w:t>提出询问的，请于</w:t>
      </w:r>
      <w:r>
        <w:rPr>
          <w:rFonts w:ascii="宋体" w:hAnsi="宋体"/>
          <w:sz w:val="24"/>
          <w:highlight w:val="none"/>
        </w:rPr>
        <w:t>20</w:t>
      </w:r>
      <w:r>
        <w:rPr>
          <w:rFonts w:hint="eastAsia" w:ascii="宋体" w:hAnsi="宋体"/>
          <w:sz w:val="24"/>
          <w:highlight w:val="none"/>
          <w:lang w:val="en-US" w:eastAsia="zh-CN"/>
        </w:rPr>
        <w:t>24</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日与</w:t>
      </w:r>
      <w:r>
        <w:rPr>
          <w:rFonts w:hint="eastAsia" w:ascii="宋体" w:hAnsi="宋体"/>
          <w:sz w:val="24"/>
          <w:highlight w:val="none"/>
          <w:lang w:eastAsia="zh-CN"/>
        </w:rPr>
        <w:t>采购</w:t>
      </w:r>
      <w:r>
        <w:rPr>
          <w:rFonts w:hint="eastAsia" w:ascii="宋体" w:hAnsi="宋体"/>
          <w:sz w:val="24"/>
          <w:highlight w:val="none"/>
        </w:rPr>
        <w:t>人联系</w:t>
      </w:r>
      <w:r>
        <w:rPr>
          <w:rFonts w:ascii="宋体" w:hAnsi="宋体"/>
          <w:sz w:val="24"/>
          <w:highlight w:val="none"/>
        </w:rPr>
        <w:t xml:space="preserve"> (</w:t>
      </w:r>
      <w:r>
        <w:rPr>
          <w:rFonts w:hint="eastAsia" w:ascii="宋体" w:hAnsi="宋体"/>
          <w:sz w:val="24"/>
          <w:highlight w:val="none"/>
        </w:rPr>
        <w:t>技术方面的询问请以信函或传真的形式</w:t>
      </w:r>
      <w:r>
        <w:rPr>
          <w:rFonts w:ascii="宋体" w:hAnsi="宋体"/>
          <w:sz w:val="24"/>
          <w:highlight w:val="none"/>
        </w:rPr>
        <w:t>)</w:t>
      </w:r>
      <w:r>
        <w:rPr>
          <w:rFonts w:hint="eastAsia" w:ascii="宋体" w:hAnsi="宋体"/>
          <w:sz w:val="24"/>
          <w:highlight w:val="none"/>
        </w:rPr>
        <w:t>。</w:t>
      </w:r>
    </w:p>
    <w:p>
      <w:pPr>
        <w:snapToGrid w:val="0"/>
        <w:spacing w:line="360" w:lineRule="auto"/>
        <w:ind w:firstLine="470" w:firstLineChars="196"/>
        <w:jc w:val="left"/>
        <w:rPr>
          <w:rFonts w:ascii="宋体" w:hAnsi="宋体"/>
          <w:sz w:val="24"/>
          <w:highlight w:val="none"/>
        </w:rPr>
      </w:pPr>
      <w:r>
        <w:rPr>
          <w:rFonts w:ascii="宋体" w:hAnsi="宋体"/>
          <w:sz w:val="24"/>
          <w:highlight w:val="none"/>
        </w:rPr>
        <w:t>本次</w:t>
      </w:r>
      <w:r>
        <w:rPr>
          <w:rFonts w:hint="eastAsia" w:ascii="宋体" w:hAnsi="宋体"/>
          <w:sz w:val="24"/>
          <w:highlight w:val="none"/>
          <w:lang w:eastAsia="zh-CN"/>
        </w:rPr>
        <w:t>采购</w:t>
      </w:r>
      <w:r>
        <w:rPr>
          <w:rFonts w:ascii="宋体" w:hAnsi="宋体"/>
          <w:sz w:val="24"/>
          <w:highlight w:val="none"/>
        </w:rPr>
        <w:t>不收取任何报名费</w:t>
      </w:r>
      <w:r>
        <w:rPr>
          <w:rFonts w:hint="eastAsia" w:ascii="宋体" w:hAnsi="宋体"/>
          <w:sz w:val="24"/>
          <w:highlight w:val="none"/>
        </w:rPr>
        <w:t>、</w:t>
      </w:r>
      <w:r>
        <w:rPr>
          <w:rFonts w:ascii="宋体" w:hAnsi="宋体"/>
          <w:sz w:val="24"/>
          <w:highlight w:val="none"/>
        </w:rPr>
        <w:t>材料费</w:t>
      </w:r>
      <w:r>
        <w:rPr>
          <w:rFonts w:hint="eastAsia" w:ascii="宋体" w:hAnsi="宋体"/>
          <w:sz w:val="24"/>
          <w:highlight w:val="none"/>
        </w:rPr>
        <w:t>，</w:t>
      </w:r>
      <w:r>
        <w:rPr>
          <w:rFonts w:ascii="宋体" w:hAnsi="宋体"/>
          <w:sz w:val="24"/>
          <w:highlight w:val="none"/>
        </w:rPr>
        <w:t>也未委托任何第三方机构代理</w:t>
      </w:r>
      <w:r>
        <w:rPr>
          <w:rFonts w:hint="eastAsia" w:ascii="宋体" w:hAnsi="宋体"/>
          <w:sz w:val="24"/>
          <w:highlight w:val="none"/>
        </w:rPr>
        <w:t>。</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如您在投标过程中发现有违公平、公正原则，存在弄虚作假或营私舞弊等行为，或发现</w:t>
      </w:r>
      <w:r>
        <w:rPr>
          <w:rFonts w:hint="eastAsia" w:ascii="宋体" w:hAnsi="宋体"/>
          <w:sz w:val="24"/>
          <w:highlight w:val="none"/>
          <w:lang w:eastAsia="zh-CN"/>
        </w:rPr>
        <w:t>采购</w:t>
      </w:r>
      <w:r>
        <w:rPr>
          <w:rFonts w:hint="eastAsia" w:ascii="宋体" w:hAnsi="宋体"/>
          <w:sz w:val="24"/>
          <w:highlight w:val="none"/>
        </w:rPr>
        <w:t>人员利用职务之便，索取、收受贿赂或违反国家规定收受各种名义的回扣、手续费以及礼品礼金等违规违纪问题的，请向</w:t>
      </w:r>
      <w:r>
        <w:rPr>
          <w:rFonts w:hint="eastAsia" w:ascii="宋体" w:hAnsi="宋体"/>
          <w:sz w:val="24"/>
          <w:highlight w:val="none"/>
          <w:lang w:eastAsia="zh-CN"/>
        </w:rPr>
        <w:t>采购</w:t>
      </w:r>
      <w:r>
        <w:rPr>
          <w:rFonts w:ascii="宋体" w:hAnsi="宋体"/>
          <w:sz w:val="24"/>
          <w:highlight w:val="none"/>
        </w:rPr>
        <w:t>人</w:t>
      </w:r>
      <w:r>
        <w:rPr>
          <w:rFonts w:hint="eastAsia" w:ascii="宋体" w:hAnsi="宋体"/>
          <w:sz w:val="24"/>
          <w:highlight w:val="none"/>
        </w:rPr>
        <w:t>举报。</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举报方式：</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电话：028-80648011；</w:t>
      </w:r>
    </w:p>
    <w:p>
      <w:pPr>
        <w:snapToGrid w:val="0"/>
        <w:spacing w:line="360" w:lineRule="auto"/>
        <w:ind w:firstLine="470" w:firstLineChars="196"/>
        <w:jc w:val="left"/>
        <w:rPr>
          <w:rFonts w:ascii="宋体" w:hAnsi="宋体"/>
          <w:sz w:val="24"/>
          <w:highlight w:val="none"/>
        </w:rPr>
      </w:pPr>
      <w:r>
        <w:rPr>
          <w:rFonts w:hint="eastAsia" w:ascii="宋体" w:hAnsi="宋体"/>
          <w:sz w:val="24"/>
          <w:highlight w:val="none"/>
        </w:rPr>
        <w:t>电子邮件：jiancha@xwbank.com。</w:t>
      </w:r>
    </w:p>
    <w:p>
      <w:pPr>
        <w:snapToGrid w:val="0"/>
        <w:spacing w:line="360" w:lineRule="auto"/>
        <w:ind w:firstLine="470" w:firstLineChars="196"/>
        <w:jc w:val="left"/>
        <w:rPr>
          <w:rFonts w:ascii="宋体" w:hAnsi="宋体"/>
          <w:sz w:val="24"/>
          <w:highlight w:val="none"/>
        </w:rPr>
      </w:pPr>
    </w:p>
    <w:p>
      <w:pPr>
        <w:snapToGrid w:val="0"/>
        <w:spacing w:line="360" w:lineRule="auto"/>
        <w:ind w:firstLine="470" w:firstLineChars="196"/>
        <w:jc w:val="left"/>
        <w:rPr>
          <w:rFonts w:ascii="宋体" w:hAnsi="宋体"/>
          <w:sz w:val="24"/>
          <w:highlight w:val="none"/>
        </w:rPr>
      </w:pPr>
    </w:p>
    <w:p>
      <w:pPr>
        <w:snapToGrid w:val="0"/>
        <w:spacing w:line="360" w:lineRule="auto"/>
        <w:ind w:firstLine="470" w:firstLineChars="196"/>
        <w:jc w:val="right"/>
        <w:rPr>
          <w:rFonts w:ascii="宋体" w:hAnsi="宋体"/>
          <w:sz w:val="24"/>
          <w:highlight w:val="none"/>
        </w:rPr>
      </w:pPr>
      <w:r>
        <w:rPr>
          <w:rFonts w:hint="eastAsia" w:ascii="宋体" w:hAnsi="宋体"/>
          <w:sz w:val="24"/>
          <w:highlight w:val="none"/>
        </w:rPr>
        <w:t>四川新网银行股份有限公司</w:t>
      </w:r>
    </w:p>
    <w:p>
      <w:pPr>
        <w:snapToGrid w:val="0"/>
        <w:spacing w:line="360" w:lineRule="auto"/>
        <w:ind w:right="934" w:rightChars="445" w:firstLine="470" w:firstLineChars="196"/>
        <w:jc w:val="right"/>
        <w:rPr>
          <w:rFonts w:ascii="宋体" w:hAnsi="宋体"/>
          <w:sz w:val="24"/>
          <w:highlight w:val="none"/>
        </w:rPr>
      </w:pPr>
      <w:r>
        <w:rPr>
          <w:rFonts w:ascii="宋体" w:hAnsi="宋体"/>
          <w:sz w:val="24"/>
          <w:highlight w:val="none"/>
        </w:rPr>
        <w:t>20</w:t>
      </w:r>
      <w:r>
        <w:rPr>
          <w:rFonts w:hint="eastAsia" w:ascii="宋体" w:hAnsi="宋体"/>
          <w:sz w:val="24"/>
          <w:highlight w:val="none"/>
          <w:lang w:val="en-US" w:eastAsia="zh-CN"/>
        </w:rPr>
        <w:t>24</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w:t>
      </w:r>
    </w:p>
    <w:p>
      <w:pPr>
        <w:snapToGrid w:val="0"/>
        <w:spacing w:line="360" w:lineRule="auto"/>
        <w:ind w:right="934" w:rightChars="445" w:firstLine="470" w:firstLineChars="196"/>
        <w:jc w:val="right"/>
        <w:rPr>
          <w:rFonts w:ascii="宋体" w:hAnsi="宋体"/>
          <w:sz w:val="24"/>
          <w:highlight w:val="none"/>
        </w:rPr>
      </w:pPr>
    </w:p>
    <w:p>
      <w:pPr>
        <w:snapToGrid w:val="0"/>
        <w:spacing w:line="360" w:lineRule="auto"/>
        <w:ind w:right="934" w:rightChars="445" w:firstLine="470" w:firstLineChars="196"/>
        <w:jc w:val="right"/>
        <w:rPr>
          <w:rFonts w:ascii="宋体" w:hAnsi="宋体"/>
          <w:sz w:val="24"/>
          <w:highlight w:val="none"/>
        </w:rPr>
      </w:pPr>
    </w:p>
    <w:p>
      <w:pPr>
        <w:snapToGrid w:val="0"/>
        <w:spacing w:line="360" w:lineRule="auto"/>
        <w:ind w:right="934" w:rightChars="445" w:firstLine="470" w:firstLineChars="196"/>
        <w:jc w:val="right"/>
        <w:rPr>
          <w:rFonts w:ascii="宋体" w:hAnsi="宋体"/>
          <w:sz w:val="24"/>
          <w:highlight w:val="none"/>
        </w:rPr>
      </w:pPr>
    </w:p>
    <w:p>
      <w:pPr>
        <w:snapToGrid w:val="0"/>
        <w:spacing w:line="360" w:lineRule="auto"/>
        <w:ind w:right="934" w:rightChars="445" w:firstLine="470" w:firstLineChars="196"/>
        <w:jc w:val="right"/>
        <w:rPr>
          <w:rFonts w:ascii="宋体" w:hAnsi="宋体"/>
          <w:sz w:val="24"/>
          <w:highlight w:val="none"/>
        </w:rPr>
      </w:pPr>
    </w:p>
    <w:p>
      <w:pPr>
        <w:snapToGrid w:val="0"/>
        <w:spacing w:line="360" w:lineRule="auto"/>
        <w:ind w:right="934" w:rightChars="445" w:firstLine="470" w:firstLineChars="196"/>
        <w:jc w:val="left"/>
        <w:rPr>
          <w:rFonts w:ascii="宋体" w:hAnsi="宋体"/>
          <w:sz w:val="24"/>
          <w:highlight w:val="none"/>
        </w:rPr>
      </w:pPr>
      <w:r>
        <w:rPr>
          <w:rFonts w:hint="eastAsia" w:ascii="宋体" w:hAnsi="宋体"/>
          <w:sz w:val="24"/>
          <w:highlight w:val="none"/>
        </w:rPr>
        <w:t>附件一：投标报名承诺书</w:t>
      </w:r>
    </w:p>
    <w:p>
      <w:pPr>
        <w:spacing w:line="560" w:lineRule="exact"/>
        <w:jc w:val="center"/>
        <w:rPr>
          <w:rFonts w:hint="eastAsia" w:ascii="仿宋" w:hAnsi="仿宋" w:eastAsia="仿宋"/>
          <w:sz w:val="44"/>
          <w:szCs w:val="44"/>
        </w:rPr>
      </w:pPr>
      <w:r>
        <w:rPr>
          <w:rFonts w:hint="eastAsia" w:ascii="仿宋" w:hAnsi="仿宋" w:eastAsia="仿宋"/>
          <w:sz w:val="44"/>
          <w:szCs w:val="44"/>
        </w:rPr>
        <w:t>供应商投标承诺书</w:t>
      </w:r>
    </w:p>
    <w:p>
      <w:pPr>
        <w:spacing w:line="560" w:lineRule="exact"/>
        <w:jc w:val="center"/>
        <w:rPr>
          <w:rFonts w:hint="eastAsia" w:ascii="仿宋" w:hAnsi="仿宋" w:eastAsia="仿宋"/>
          <w:sz w:val="32"/>
          <w:szCs w:val="32"/>
        </w:rPr>
      </w:pPr>
    </w:p>
    <w:p>
      <w:pPr>
        <w:spacing w:line="560" w:lineRule="exact"/>
        <w:rPr>
          <w:rFonts w:hint="eastAsia" w:ascii="仿宋" w:hAnsi="仿宋" w:eastAsia="仿宋"/>
          <w:color w:val="000000"/>
          <w:sz w:val="32"/>
          <w:szCs w:val="32"/>
        </w:rPr>
      </w:pPr>
      <w:r>
        <w:rPr>
          <w:rFonts w:hint="eastAsia" w:ascii="仿宋" w:hAnsi="仿宋" w:eastAsia="仿宋"/>
          <w:color w:val="000000"/>
          <w:sz w:val="32"/>
          <w:szCs w:val="32"/>
        </w:rPr>
        <w:t>供应商名称：</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授权代表：</w:t>
      </w:r>
      <w:r>
        <w:rPr>
          <w:rFonts w:hint="eastAsia" w:ascii="仿宋" w:hAnsi="仿宋" w:eastAsia="仿宋"/>
          <w:color w:val="000000"/>
          <w:sz w:val="32"/>
          <w:szCs w:val="32"/>
          <w:u w:val="single"/>
        </w:rPr>
        <w:t xml:space="preserve">                           </w:t>
      </w:r>
    </w:p>
    <w:p>
      <w:pPr>
        <w:spacing w:line="560" w:lineRule="exact"/>
        <w:rPr>
          <w:rFonts w:hint="eastAsia" w:ascii="仿宋" w:hAnsi="仿宋" w:eastAsia="仿宋"/>
          <w:color w:val="000000"/>
          <w:sz w:val="32"/>
          <w:szCs w:val="32"/>
        </w:rPr>
      </w:pPr>
      <w:r>
        <w:rPr>
          <w:rFonts w:hint="eastAsia" w:ascii="仿宋" w:hAnsi="仿宋" w:eastAsia="仿宋"/>
          <w:color w:val="000000"/>
          <w:sz w:val="32"/>
          <w:szCs w:val="32"/>
        </w:rPr>
        <w:t>注册地址：</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联系电话：</w:t>
      </w:r>
      <w:r>
        <w:rPr>
          <w:rFonts w:hint="eastAsia" w:ascii="仿宋" w:hAnsi="仿宋" w:eastAsia="仿宋"/>
          <w:color w:val="000000"/>
          <w:sz w:val="32"/>
          <w:szCs w:val="32"/>
          <w:u w:val="single"/>
        </w:rPr>
        <w:t xml:space="preserve">                           </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致四川新网银行股份有限公司:</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sz w:val="32"/>
          <w:szCs w:val="32"/>
        </w:rPr>
        <w:t>为维护双方共同的合法权益，</w:t>
      </w:r>
      <w:r>
        <w:fldChar w:fldCharType="begin"/>
      </w:r>
      <w: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fldChar w:fldCharType="separate"/>
      </w:r>
      <w:r>
        <w:rPr>
          <w:rFonts w:hint="eastAsia" w:ascii="仿宋" w:hAnsi="仿宋" w:eastAsia="仿宋" w:cs="宋体"/>
          <w:kern w:val="0"/>
          <w:sz w:val="32"/>
          <w:szCs w:val="32"/>
        </w:rPr>
        <w:t>构建</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公平公正公开的竞争环境，</w:t>
      </w:r>
      <w:r>
        <w:rPr>
          <w:rFonts w:hint="eastAsia" w:ascii="仿宋" w:hAnsi="仿宋" w:eastAsia="仿宋"/>
          <w:sz w:val="32"/>
          <w:szCs w:val="32"/>
        </w:rPr>
        <w:t>在参与四川新网银行股份有限公司采购项目中我方承诺如下：</w:t>
      </w:r>
    </w:p>
    <w:p>
      <w:pPr>
        <w:numPr>
          <w:ilvl w:val="0"/>
          <w:numId w:val="4"/>
        </w:numPr>
        <w:spacing w:line="560" w:lineRule="exact"/>
        <w:rPr>
          <w:rFonts w:ascii="仿宋" w:hAnsi="仿宋" w:eastAsia="仿宋"/>
          <w:sz w:val="32"/>
          <w:szCs w:val="32"/>
        </w:rPr>
      </w:pPr>
      <w:r>
        <w:rPr>
          <w:rFonts w:hint="eastAsia" w:ascii="仿宋" w:hAnsi="仿宋" w:eastAsia="仿宋"/>
          <w:sz w:val="32"/>
          <w:szCs w:val="32"/>
        </w:rPr>
        <w:t>我司财务状况良好，有良好的商业信誉和健全的财务会计制度，没有处于被责令停业及财产被接管、冻结、破产状态,且最近3年内无重大涉诉（或仲裁）并足以影响本次招投标工作及合同正常履行的情况。</w:t>
      </w:r>
    </w:p>
    <w:p>
      <w:pPr>
        <w:numPr>
          <w:ilvl w:val="0"/>
          <w:numId w:val="4"/>
        </w:numPr>
        <w:spacing w:line="560" w:lineRule="exact"/>
        <w:rPr>
          <w:rFonts w:ascii="仿宋" w:hAnsi="仿宋" w:eastAsia="仿宋"/>
          <w:sz w:val="32"/>
          <w:szCs w:val="32"/>
        </w:rPr>
      </w:pPr>
      <w:r>
        <w:rPr>
          <w:rFonts w:ascii="仿宋" w:hAnsi="仿宋" w:eastAsia="仿宋"/>
          <w:sz w:val="32"/>
          <w:szCs w:val="32"/>
        </w:rPr>
        <w:t>我司不存在下列情况</w:t>
      </w:r>
      <w:r>
        <w:rPr>
          <w:rFonts w:hint="eastAsia" w:ascii="仿宋" w:hAnsi="仿宋" w:eastAsia="仿宋"/>
          <w:sz w:val="32"/>
          <w:szCs w:val="32"/>
        </w:rPr>
        <w:t>：</w:t>
      </w:r>
    </w:p>
    <w:p>
      <w:pPr>
        <w:pStyle w:val="22"/>
        <w:numPr>
          <w:ilvl w:val="0"/>
          <w:numId w:val="2"/>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不同投标人的法定代表人或负责人为同一人或者投标人之间存在直接或间接控股、管理关系的不同供应商；</w:t>
      </w:r>
    </w:p>
    <w:p>
      <w:pPr>
        <w:pStyle w:val="22"/>
        <w:numPr>
          <w:ilvl w:val="0"/>
          <w:numId w:val="2"/>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同一人分别在两家或以上的</w:t>
      </w:r>
      <w:r>
        <w:rPr>
          <w:rFonts w:ascii="仿宋" w:hAnsi="仿宋" w:eastAsia="仿宋"/>
          <w:sz w:val="32"/>
          <w:szCs w:val="32"/>
        </w:rPr>
        <w:t>投标人</w:t>
      </w:r>
      <w:r>
        <w:rPr>
          <w:rFonts w:hint="eastAsia" w:ascii="仿宋" w:hAnsi="仿宋" w:eastAsia="仿宋"/>
          <w:sz w:val="32"/>
          <w:szCs w:val="32"/>
        </w:rPr>
        <w:t>担任董事、监事、高级管理人员的（公司高级管理人员是指公司的经理、副经理、财务负责人，上市公司董事会秘书和公司章程规定的其他人员）；</w:t>
      </w:r>
    </w:p>
    <w:p>
      <w:pPr>
        <w:pStyle w:val="22"/>
        <w:numPr>
          <w:ilvl w:val="0"/>
          <w:numId w:val="2"/>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不同</w:t>
      </w:r>
      <w:r>
        <w:rPr>
          <w:rFonts w:ascii="仿宋" w:hAnsi="仿宋" w:eastAsia="仿宋"/>
          <w:sz w:val="32"/>
          <w:szCs w:val="32"/>
        </w:rPr>
        <w:t>投标人</w:t>
      </w:r>
      <w:r>
        <w:rPr>
          <w:rFonts w:hint="eastAsia" w:ascii="仿宋" w:hAnsi="仿宋" w:eastAsia="仿宋"/>
          <w:sz w:val="32"/>
          <w:szCs w:val="32"/>
        </w:rPr>
        <w:t>的实际控制人为同一人的；</w:t>
      </w:r>
    </w:p>
    <w:p>
      <w:pPr>
        <w:pStyle w:val="22"/>
        <w:numPr>
          <w:ilvl w:val="0"/>
          <w:numId w:val="2"/>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不同</w:t>
      </w:r>
      <w:r>
        <w:rPr>
          <w:rFonts w:ascii="仿宋" w:hAnsi="仿宋" w:eastAsia="仿宋"/>
          <w:sz w:val="32"/>
          <w:szCs w:val="32"/>
        </w:rPr>
        <w:t>投标人</w:t>
      </w:r>
      <w:r>
        <w:rPr>
          <w:rFonts w:hint="eastAsia" w:ascii="仿宋" w:hAnsi="仿宋" w:eastAsia="仿宋"/>
          <w:sz w:val="32"/>
          <w:szCs w:val="32"/>
        </w:rPr>
        <w:t>的法定代表人、负责人、董事或监事有夫妻、直系血亲、三代以内旁系血亲或者近姻亲关系的；</w:t>
      </w:r>
    </w:p>
    <w:p>
      <w:pPr>
        <w:pStyle w:val="22"/>
        <w:numPr>
          <w:ilvl w:val="0"/>
          <w:numId w:val="2"/>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与其他投标人存在可能影响招投标活动公平、公正进行的关系。</w:t>
      </w:r>
    </w:p>
    <w:p>
      <w:pPr>
        <w:numPr>
          <w:ilvl w:val="0"/>
          <w:numId w:val="4"/>
        </w:numPr>
        <w:spacing w:line="560" w:lineRule="exact"/>
        <w:rPr>
          <w:rFonts w:hint="eastAsia" w:ascii="仿宋" w:hAnsi="仿宋" w:eastAsia="仿宋"/>
          <w:sz w:val="32"/>
          <w:szCs w:val="32"/>
        </w:rPr>
      </w:pPr>
      <w:r>
        <w:rPr>
          <w:rFonts w:hint="eastAsia" w:ascii="仿宋" w:hAnsi="仿宋" w:eastAsia="仿宋"/>
          <w:sz w:val="32"/>
          <w:szCs w:val="32"/>
        </w:rPr>
        <w:t>不伙同他人串标、围标、虚假投标或者非法排挤其他竞标人参与公平竞争，损害贵行合法利益。</w:t>
      </w:r>
    </w:p>
    <w:p>
      <w:pPr>
        <w:numPr>
          <w:ilvl w:val="0"/>
          <w:numId w:val="4"/>
        </w:numPr>
        <w:rPr>
          <w:rFonts w:hint="eastAsia" w:ascii="仿宋" w:hAnsi="仿宋" w:eastAsia="仿宋"/>
          <w:sz w:val="32"/>
          <w:szCs w:val="32"/>
        </w:rPr>
      </w:pPr>
      <w:r>
        <w:rPr>
          <w:rFonts w:hint="eastAsia" w:ascii="仿宋" w:hAnsi="仿宋" w:eastAsia="仿宋"/>
          <w:sz w:val="32"/>
          <w:szCs w:val="32"/>
        </w:rPr>
        <w:t>诚信正当交易，不掺杂掺假、以假充真、以次充好、以不合格冒充合格，投标文件中所有关于投标方资格的文件、证明、陈述均是真实的、准确的。</w:t>
      </w:r>
    </w:p>
    <w:p>
      <w:pPr>
        <w:numPr>
          <w:ilvl w:val="0"/>
          <w:numId w:val="4"/>
        </w:numPr>
        <w:spacing w:line="560" w:lineRule="exact"/>
        <w:rPr>
          <w:rFonts w:hint="eastAsia" w:ascii="仿宋" w:hAnsi="仿宋" w:eastAsia="仿宋"/>
          <w:sz w:val="32"/>
          <w:szCs w:val="32"/>
        </w:rPr>
      </w:pPr>
      <w:r>
        <w:rPr>
          <w:rFonts w:ascii="仿宋" w:hAnsi="仿宋" w:eastAsia="仿宋"/>
          <w:sz w:val="32"/>
          <w:szCs w:val="32"/>
        </w:rPr>
        <w:t>不与</w:t>
      </w:r>
      <w:r>
        <w:rPr>
          <w:rFonts w:hint="eastAsia" w:ascii="仿宋" w:hAnsi="仿宋" w:eastAsia="仿宋"/>
          <w:sz w:val="32"/>
          <w:szCs w:val="32"/>
        </w:rPr>
        <w:t>贵行</w:t>
      </w:r>
      <w:r>
        <w:rPr>
          <w:rFonts w:ascii="仿宋" w:hAnsi="仿宋" w:eastAsia="仿宋"/>
          <w:sz w:val="32"/>
          <w:szCs w:val="32"/>
        </w:rPr>
        <w:t>员工恶意串通牟取不正当利益，不</w:t>
      </w:r>
      <w:r>
        <w:rPr>
          <w:rFonts w:hint="eastAsia" w:ascii="仿宋" w:hAnsi="仿宋" w:eastAsia="仿宋"/>
          <w:sz w:val="32"/>
          <w:szCs w:val="32"/>
        </w:rPr>
        <w:t>从事</w:t>
      </w:r>
      <w:r>
        <w:rPr>
          <w:rFonts w:ascii="仿宋" w:hAnsi="仿宋" w:eastAsia="仿宋"/>
          <w:sz w:val="32"/>
          <w:szCs w:val="32"/>
        </w:rPr>
        <w:t>其他任何损害</w:t>
      </w:r>
      <w:r>
        <w:rPr>
          <w:rFonts w:hint="eastAsia" w:ascii="仿宋" w:hAnsi="仿宋" w:eastAsia="仿宋"/>
          <w:sz w:val="32"/>
          <w:szCs w:val="32"/>
        </w:rPr>
        <w:t>贵行</w:t>
      </w:r>
      <w:r>
        <w:rPr>
          <w:rFonts w:ascii="仿宋" w:hAnsi="仿宋" w:eastAsia="仿宋"/>
          <w:sz w:val="32"/>
          <w:szCs w:val="32"/>
        </w:rPr>
        <w:t>利益的行为。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我方将严格遵守本承诺，如有违反，贵行可单方面取消本次合作项目并录入供应商黑名单并通报相关单位（如已中标，则中标无效，已签订合同的，贵行</w:t>
      </w:r>
      <w:r>
        <w:rPr>
          <w:rFonts w:ascii="仿宋" w:hAnsi="仿宋" w:eastAsia="仿宋"/>
          <w:sz w:val="32"/>
          <w:szCs w:val="32"/>
        </w:rPr>
        <w:t>有权</w:t>
      </w:r>
      <w:r>
        <w:rPr>
          <w:rFonts w:hint="eastAsia" w:ascii="仿宋" w:hAnsi="仿宋" w:eastAsia="仿宋"/>
          <w:sz w:val="32"/>
          <w:szCs w:val="32"/>
        </w:rPr>
        <w:t>中止或终止执行），贵行可要求我方支付合同约定</w:t>
      </w:r>
      <w:r>
        <w:rPr>
          <w:rFonts w:ascii="仿宋" w:hAnsi="仿宋" w:eastAsia="仿宋"/>
          <w:sz w:val="32"/>
          <w:szCs w:val="32"/>
        </w:rPr>
        <w:t>的</w:t>
      </w:r>
      <w:r>
        <w:rPr>
          <w:rFonts w:hint="eastAsia" w:ascii="仿宋" w:hAnsi="仿宋" w:eastAsia="仿宋"/>
          <w:sz w:val="32"/>
          <w:szCs w:val="32"/>
        </w:rPr>
        <w:t>违约金，并承担因中止或者终止合同给贵行造成的经济损失，贵行可保留追究相关单位及个人法律责任的权利，我方同时三年内不得参加贵行组织的所有采购招标活动。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本承诺书自</w:t>
      </w:r>
      <w:r>
        <w:rPr>
          <w:rFonts w:ascii="仿宋" w:hAnsi="仿宋" w:eastAsia="仿宋"/>
          <w:sz w:val="32"/>
          <w:szCs w:val="32"/>
        </w:rPr>
        <w:t>我方签署之日起生效，并</w:t>
      </w:r>
      <w:r>
        <w:rPr>
          <w:rFonts w:hint="eastAsia" w:ascii="仿宋" w:hAnsi="仿宋" w:eastAsia="仿宋"/>
          <w:sz w:val="32"/>
          <w:szCs w:val="32"/>
        </w:rPr>
        <w:t>作为我方参与贵行所有</w:t>
      </w:r>
      <w:r>
        <w:rPr>
          <w:rFonts w:ascii="仿宋" w:hAnsi="仿宋" w:eastAsia="仿宋"/>
          <w:sz w:val="32"/>
          <w:szCs w:val="32"/>
        </w:rPr>
        <w:t>采购项目</w:t>
      </w:r>
      <w:r>
        <w:rPr>
          <w:rFonts w:hint="eastAsia" w:ascii="仿宋" w:hAnsi="仿宋" w:eastAsia="仿宋"/>
          <w:sz w:val="32"/>
          <w:szCs w:val="32"/>
        </w:rPr>
        <w:t>的生效条件</w:t>
      </w:r>
      <w:r>
        <w:rPr>
          <w:rFonts w:ascii="仿宋" w:hAnsi="仿宋" w:eastAsia="仿宋"/>
          <w:sz w:val="32"/>
          <w:szCs w:val="32"/>
        </w:rPr>
        <w:t>。</w:t>
      </w:r>
    </w:p>
    <w:p>
      <w:pPr>
        <w:spacing w:line="560" w:lineRule="exact"/>
        <w:ind w:firstLine="5920" w:firstLineChars="1850"/>
        <w:rPr>
          <w:rFonts w:hint="eastAsia" w:ascii="仿宋" w:hAnsi="仿宋" w:eastAsia="仿宋"/>
          <w:sz w:val="32"/>
          <w:szCs w:val="32"/>
        </w:rPr>
      </w:pPr>
      <w:r>
        <w:rPr>
          <w:rFonts w:hint="eastAsia" w:ascii="仿宋" w:hAnsi="仿宋" w:eastAsia="仿宋"/>
          <w:sz w:val="32"/>
          <w:szCs w:val="32"/>
        </w:rPr>
        <w:t>公司</w:t>
      </w:r>
      <w:r>
        <w:rPr>
          <w:rFonts w:ascii="仿宋" w:hAnsi="仿宋" w:eastAsia="仿宋"/>
          <w:sz w:val="32"/>
          <w:szCs w:val="32"/>
        </w:rPr>
        <w:t>盖章：</w:t>
      </w:r>
    </w:p>
    <w:p>
      <w:pPr>
        <w:wordWrap w:val="0"/>
        <w:spacing w:line="560" w:lineRule="exact"/>
        <w:jc w:val="right"/>
        <w:rPr>
          <w:rFonts w:ascii="仿宋" w:hAnsi="仿宋" w:eastAsia="仿宋"/>
          <w:sz w:val="32"/>
          <w:szCs w:val="32"/>
        </w:rPr>
      </w:pPr>
      <w:r>
        <w:rPr>
          <w:rFonts w:hint="eastAsia" w:ascii="仿宋" w:hAnsi="仿宋" w:eastAsia="仿宋"/>
          <w:sz w:val="32"/>
          <w:szCs w:val="32"/>
        </w:rPr>
        <w:t>授权代表签字:</w:t>
      </w:r>
      <w:r>
        <w:rPr>
          <w:rFonts w:ascii="仿宋" w:hAnsi="仿宋" w:eastAsia="仿宋"/>
          <w:sz w:val="32"/>
          <w:szCs w:val="32"/>
        </w:rPr>
        <w:t xml:space="preserve">  </w:t>
      </w:r>
    </w:p>
    <w:p>
      <w:pPr>
        <w:spacing w:line="560" w:lineRule="exact"/>
        <w:ind w:right="640"/>
        <w:jc w:val="center"/>
        <w:rPr>
          <w:rFonts w:ascii="宋体" w:hAnsi="宋体"/>
          <w:sz w:val="24"/>
          <w:highlight w:val="none"/>
        </w:rPr>
      </w:pPr>
      <w:r>
        <w:rPr>
          <w:rFonts w:hint="eastAsia" w:ascii="仿宋" w:hAnsi="仿宋" w:eastAsia="仿宋"/>
          <w:sz w:val="32"/>
          <w:szCs w:val="32"/>
        </w:rPr>
        <w:t xml:space="preserve">                                    承诺日期：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60679"/>
    </w:sdtPr>
    <w:sdtEndPr>
      <w:rPr>
        <w:sz w:val="24"/>
        <w:szCs w:val="24"/>
      </w:rPr>
    </w:sdtEndPr>
    <w:sdtContent>
      <w:p>
        <w:pPr>
          <w:pStyle w:val="6"/>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67DDD"/>
    <w:multiLevelType w:val="singleLevel"/>
    <w:tmpl w:val="88367DDD"/>
    <w:lvl w:ilvl="0" w:tentative="0">
      <w:start w:val="1"/>
      <w:numFmt w:val="decimal"/>
      <w:lvlText w:val="%1."/>
      <w:lvlJc w:val="left"/>
      <w:pPr>
        <w:ind w:left="425" w:hanging="425"/>
      </w:pPr>
      <w:rPr>
        <w:rFonts w:hint="default"/>
      </w:rPr>
    </w:lvl>
  </w:abstractNum>
  <w:abstractNum w:abstractNumId="1">
    <w:nsid w:val="01FE1570"/>
    <w:multiLevelType w:val="multilevel"/>
    <w:tmpl w:val="01FE1570"/>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BFF5949"/>
    <w:multiLevelType w:val="multilevel"/>
    <w:tmpl w:val="0BFF5949"/>
    <w:lvl w:ilvl="0" w:tentative="0">
      <w:start w:val="1"/>
      <w:numFmt w:val="decimal"/>
      <w:lvlText w:val="（%1）"/>
      <w:lvlJc w:val="left"/>
      <w:pPr>
        <w:ind w:left="1565" w:hanging="720"/>
      </w:pPr>
      <w:rPr>
        <w:rFonts w:hint="default"/>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3">
    <w:nsid w:val="438C2514"/>
    <w:multiLevelType w:val="multilevel"/>
    <w:tmpl w:val="438C2514"/>
    <w:lvl w:ilvl="0" w:tentative="0">
      <w:start w:val="1"/>
      <w:numFmt w:val="decimal"/>
      <w:lvlText w:val="%1."/>
      <w:lvlJc w:val="left"/>
      <w:pPr>
        <w:ind w:left="890" w:hanging="420"/>
      </w:p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jOTkyMjIwMzY2N2IxNGU0OWJkMmRmNjBiYTE4MTgifQ=="/>
  </w:docVars>
  <w:rsids>
    <w:rsidRoot w:val="00117884"/>
    <w:rsid w:val="00002848"/>
    <w:rsid w:val="00005E95"/>
    <w:rsid w:val="00020DC7"/>
    <w:rsid w:val="000242A6"/>
    <w:rsid w:val="000248AF"/>
    <w:rsid w:val="00031CAA"/>
    <w:rsid w:val="00032ABE"/>
    <w:rsid w:val="00035005"/>
    <w:rsid w:val="0005097F"/>
    <w:rsid w:val="00054572"/>
    <w:rsid w:val="0006160F"/>
    <w:rsid w:val="000661B3"/>
    <w:rsid w:val="00066BF1"/>
    <w:rsid w:val="000732E3"/>
    <w:rsid w:val="00084194"/>
    <w:rsid w:val="000957E0"/>
    <w:rsid w:val="000B646A"/>
    <w:rsid w:val="000C0DBA"/>
    <w:rsid w:val="000D0A8E"/>
    <w:rsid w:val="000D6304"/>
    <w:rsid w:val="00100FD3"/>
    <w:rsid w:val="00102535"/>
    <w:rsid w:val="00103476"/>
    <w:rsid w:val="001049EE"/>
    <w:rsid w:val="00117884"/>
    <w:rsid w:val="00121548"/>
    <w:rsid w:val="00134088"/>
    <w:rsid w:val="001346D1"/>
    <w:rsid w:val="001408B5"/>
    <w:rsid w:val="00141D29"/>
    <w:rsid w:val="001425DE"/>
    <w:rsid w:val="00146F2F"/>
    <w:rsid w:val="0015251D"/>
    <w:rsid w:val="001564CE"/>
    <w:rsid w:val="001709EE"/>
    <w:rsid w:val="001934E3"/>
    <w:rsid w:val="001A2759"/>
    <w:rsid w:val="001D0C39"/>
    <w:rsid w:val="001D39AF"/>
    <w:rsid w:val="001E776A"/>
    <w:rsid w:val="001F26A4"/>
    <w:rsid w:val="001F7BA8"/>
    <w:rsid w:val="00210D73"/>
    <w:rsid w:val="00214C79"/>
    <w:rsid w:val="00224BAF"/>
    <w:rsid w:val="002435BA"/>
    <w:rsid w:val="00255994"/>
    <w:rsid w:val="002559BD"/>
    <w:rsid w:val="00282E04"/>
    <w:rsid w:val="002A2CD8"/>
    <w:rsid w:val="002A542D"/>
    <w:rsid w:val="002B0417"/>
    <w:rsid w:val="002B2F8E"/>
    <w:rsid w:val="002C3E6F"/>
    <w:rsid w:val="002C751F"/>
    <w:rsid w:val="002D3B2C"/>
    <w:rsid w:val="002E5FC9"/>
    <w:rsid w:val="002E6972"/>
    <w:rsid w:val="00300853"/>
    <w:rsid w:val="0030609B"/>
    <w:rsid w:val="00327339"/>
    <w:rsid w:val="00337ED0"/>
    <w:rsid w:val="00340D75"/>
    <w:rsid w:val="00346DBB"/>
    <w:rsid w:val="0035429E"/>
    <w:rsid w:val="0035575A"/>
    <w:rsid w:val="00372838"/>
    <w:rsid w:val="0037709D"/>
    <w:rsid w:val="0037757D"/>
    <w:rsid w:val="00380A61"/>
    <w:rsid w:val="00385D86"/>
    <w:rsid w:val="003967B3"/>
    <w:rsid w:val="003A43F7"/>
    <w:rsid w:val="003A6BBB"/>
    <w:rsid w:val="003A7033"/>
    <w:rsid w:val="003A7A40"/>
    <w:rsid w:val="003C0659"/>
    <w:rsid w:val="003C1007"/>
    <w:rsid w:val="003D4673"/>
    <w:rsid w:val="003D487E"/>
    <w:rsid w:val="003E6909"/>
    <w:rsid w:val="00400956"/>
    <w:rsid w:val="00401054"/>
    <w:rsid w:val="00401D5C"/>
    <w:rsid w:val="00415D36"/>
    <w:rsid w:val="00417067"/>
    <w:rsid w:val="00431874"/>
    <w:rsid w:val="00445FC7"/>
    <w:rsid w:val="004460CC"/>
    <w:rsid w:val="00446D91"/>
    <w:rsid w:val="0045071C"/>
    <w:rsid w:val="0046157A"/>
    <w:rsid w:val="00463DA4"/>
    <w:rsid w:val="00465341"/>
    <w:rsid w:val="00475F9E"/>
    <w:rsid w:val="00484DC6"/>
    <w:rsid w:val="004A7B96"/>
    <w:rsid w:val="004B5B65"/>
    <w:rsid w:val="004C3B7F"/>
    <w:rsid w:val="004C58B2"/>
    <w:rsid w:val="004C738D"/>
    <w:rsid w:val="004D2895"/>
    <w:rsid w:val="004E5264"/>
    <w:rsid w:val="005076C8"/>
    <w:rsid w:val="00520FFF"/>
    <w:rsid w:val="005276B7"/>
    <w:rsid w:val="00534C56"/>
    <w:rsid w:val="00537116"/>
    <w:rsid w:val="005405D6"/>
    <w:rsid w:val="00552D89"/>
    <w:rsid w:val="00554851"/>
    <w:rsid w:val="00557F89"/>
    <w:rsid w:val="00562B2D"/>
    <w:rsid w:val="00572FFB"/>
    <w:rsid w:val="005856DF"/>
    <w:rsid w:val="00587063"/>
    <w:rsid w:val="005A0B28"/>
    <w:rsid w:val="005B58CA"/>
    <w:rsid w:val="005B5A87"/>
    <w:rsid w:val="005D6CB1"/>
    <w:rsid w:val="005F447D"/>
    <w:rsid w:val="00600C0C"/>
    <w:rsid w:val="006011A5"/>
    <w:rsid w:val="00621929"/>
    <w:rsid w:val="00633342"/>
    <w:rsid w:val="0064366B"/>
    <w:rsid w:val="0065231C"/>
    <w:rsid w:val="006611DB"/>
    <w:rsid w:val="00662FDE"/>
    <w:rsid w:val="006A0374"/>
    <w:rsid w:val="006A39E1"/>
    <w:rsid w:val="006D09E8"/>
    <w:rsid w:val="006D1614"/>
    <w:rsid w:val="006D5B52"/>
    <w:rsid w:val="006E5FFF"/>
    <w:rsid w:val="007261EB"/>
    <w:rsid w:val="00730FBA"/>
    <w:rsid w:val="007311CB"/>
    <w:rsid w:val="00733EAB"/>
    <w:rsid w:val="00736E2D"/>
    <w:rsid w:val="00742C59"/>
    <w:rsid w:val="00750540"/>
    <w:rsid w:val="00754E3C"/>
    <w:rsid w:val="007856D5"/>
    <w:rsid w:val="00792584"/>
    <w:rsid w:val="00794B88"/>
    <w:rsid w:val="007B2743"/>
    <w:rsid w:val="007B3E84"/>
    <w:rsid w:val="007C440E"/>
    <w:rsid w:val="007C6CA7"/>
    <w:rsid w:val="007D1AA5"/>
    <w:rsid w:val="007E0FE3"/>
    <w:rsid w:val="007E5A9F"/>
    <w:rsid w:val="00800450"/>
    <w:rsid w:val="008126BE"/>
    <w:rsid w:val="00843B71"/>
    <w:rsid w:val="0084595C"/>
    <w:rsid w:val="00864261"/>
    <w:rsid w:val="008871BB"/>
    <w:rsid w:val="008B03C4"/>
    <w:rsid w:val="008C0EF3"/>
    <w:rsid w:val="008C530F"/>
    <w:rsid w:val="008D1903"/>
    <w:rsid w:val="008E12F0"/>
    <w:rsid w:val="008E7E0C"/>
    <w:rsid w:val="00910F22"/>
    <w:rsid w:val="00936912"/>
    <w:rsid w:val="0094609A"/>
    <w:rsid w:val="00957416"/>
    <w:rsid w:val="009622D1"/>
    <w:rsid w:val="009A172B"/>
    <w:rsid w:val="009A6821"/>
    <w:rsid w:val="009B4A74"/>
    <w:rsid w:val="009B5D1D"/>
    <w:rsid w:val="009B7D05"/>
    <w:rsid w:val="009D4A2B"/>
    <w:rsid w:val="009D5FCB"/>
    <w:rsid w:val="009D78D2"/>
    <w:rsid w:val="009E6235"/>
    <w:rsid w:val="009F6D6A"/>
    <w:rsid w:val="00A04612"/>
    <w:rsid w:val="00A07F68"/>
    <w:rsid w:val="00A12E98"/>
    <w:rsid w:val="00A208E1"/>
    <w:rsid w:val="00A21014"/>
    <w:rsid w:val="00A220CF"/>
    <w:rsid w:val="00A22B81"/>
    <w:rsid w:val="00A3403F"/>
    <w:rsid w:val="00A5304E"/>
    <w:rsid w:val="00A553E9"/>
    <w:rsid w:val="00A653F6"/>
    <w:rsid w:val="00A95333"/>
    <w:rsid w:val="00AA1C54"/>
    <w:rsid w:val="00AA48C3"/>
    <w:rsid w:val="00AC17D5"/>
    <w:rsid w:val="00AC6D2D"/>
    <w:rsid w:val="00B12B1F"/>
    <w:rsid w:val="00B31D2D"/>
    <w:rsid w:val="00B52A1B"/>
    <w:rsid w:val="00B61CCD"/>
    <w:rsid w:val="00B640A9"/>
    <w:rsid w:val="00B671CE"/>
    <w:rsid w:val="00B80F3F"/>
    <w:rsid w:val="00B811B8"/>
    <w:rsid w:val="00B84A1E"/>
    <w:rsid w:val="00B91A64"/>
    <w:rsid w:val="00B961BF"/>
    <w:rsid w:val="00BA0699"/>
    <w:rsid w:val="00BA1A7D"/>
    <w:rsid w:val="00BC0A56"/>
    <w:rsid w:val="00BD04DC"/>
    <w:rsid w:val="00BE7B19"/>
    <w:rsid w:val="00C15EA7"/>
    <w:rsid w:val="00C31DE1"/>
    <w:rsid w:val="00C37908"/>
    <w:rsid w:val="00C41FC1"/>
    <w:rsid w:val="00C57AFD"/>
    <w:rsid w:val="00C63A73"/>
    <w:rsid w:val="00C721FA"/>
    <w:rsid w:val="00C83968"/>
    <w:rsid w:val="00CB37FE"/>
    <w:rsid w:val="00CB4D8B"/>
    <w:rsid w:val="00CD6DF3"/>
    <w:rsid w:val="00CD7C27"/>
    <w:rsid w:val="00CE0403"/>
    <w:rsid w:val="00CF265E"/>
    <w:rsid w:val="00CF5D57"/>
    <w:rsid w:val="00D01864"/>
    <w:rsid w:val="00D07B53"/>
    <w:rsid w:val="00D152D3"/>
    <w:rsid w:val="00D15665"/>
    <w:rsid w:val="00D278A1"/>
    <w:rsid w:val="00D4048F"/>
    <w:rsid w:val="00D67B2A"/>
    <w:rsid w:val="00D8275F"/>
    <w:rsid w:val="00DA0C39"/>
    <w:rsid w:val="00DA0C88"/>
    <w:rsid w:val="00DD000D"/>
    <w:rsid w:val="00DD1069"/>
    <w:rsid w:val="00DE636D"/>
    <w:rsid w:val="00DF467D"/>
    <w:rsid w:val="00E006F4"/>
    <w:rsid w:val="00E00E11"/>
    <w:rsid w:val="00E40612"/>
    <w:rsid w:val="00E50B6F"/>
    <w:rsid w:val="00E53653"/>
    <w:rsid w:val="00E57171"/>
    <w:rsid w:val="00E611A9"/>
    <w:rsid w:val="00E83A29"/>
    <w:rsid w:val="00E84550"/>
    <w:rsid w:val="00E96330"/>
    <w:rsid w:val="00E97634"/>
    <w:rsid w:val="00EC68B7"/>
    <w:rsid w:val="00ED4DE6"/>
    <w:rsid w:val="00EE0F32"/>
    <w:rsid w:val="00EE3C4B"/>
    <w:rsid w:val="00F01FE1"/>
    <w:rsid w:val="00F0554E"/>
    <w:rsid w:val="00F172D4"/>
    <w:rsid w:val="00F35D53"/>
    <w:rsid w:val="00F377B8"/>
    <w:rsid w:val="00F4424F"/>
    <w:rsid w:val="00F443D8"/>
    <w:rsid w:val="00F612AB"/>
    <w:rsid w:val="00F65143"/>
    <w:rsid w:val="00F6537F"/>
    <w:rsid w:val="00F719FF"/>
    <w:rsid w:val="00F943FD"/>
    <w:rsid w:val="00F947B9"/>
    <w:rsid w:val="00FA2FC0"/>
    <w:rsid w:val="00FA33B0"/>
    <w:rsid w:val="00FA4665"/>
    <w:rsid w:val="00FB248D"/>
    <w:rsid w:val="00FB467A"/>
    <w:rsid w:val="00FB53DD"/>
    <w:rsid w:val="00FB73E7"/>
    <w:rsid w:val="00FB767D"/>
    <w:rsid w:val="00FC4CA9"/>
    <w:rsid w:val="00FD2743"/>
    <w:rsid w:val="00FD6841"/>
    <w:rsid w:val="00FE193B"/>
    <w:rsid w:val="00FF1F34"/>
    <w:rsid w:val="05616D7B"/>
    <w:rsid w:val="06864EBB"/>
    <w:rsid w:val="0CF8752A"/>
    <w:rsid w:val="0E04529B"/>
    <w:rsid w:val="0E257859"/>
    <w:rsid w:val="10793C03"/>
    <w:rsid w:val="1291239D"/>
    <w:rsid w:val="138B5F03"/>
    <w:rsid w:val="141D6686"/>
    <w:rsid w:val="14DF347F"/>
    <w:rsid w:val="15E50482"/>
    <w:rsid w:val="17765291"/>
    <w:rsid w:val="17FF2F09"/>
    <w:rsid w:val="1D785A09"/>
    <w:rsid w:val="1DBA59A2"/>
    <w:rsid w:val="1E0F176D"/>
    <w:rsid w:val="1EF67273"/>
    <w:rsid w:val="1FC76E07"/>
    <w:rsid w:val="203674D2"/>
    <w:rsid w:val="21C8047E"/>
    <w:rsid w:val="23981472"/>
    <w:rsid w:val="26655E3B"/>
    <w:rsid w:val="28B26BB8"/>
    <w:rsid w:val="2B4A158C"/>
    <w:rsid w:val="2DCD6C9F"/>
    <w:rsid w:val="2EA22E10"/>
    <w:rsid w:val="30A47088"/>
    <w:rsid w:val="32E47702"/>
    <w:rsid w:val="33143FFE"/>
    <w:rsid w:val="33252E94"/>
    <w:rsid w:val="353E37B6"/>
    <w:rsid w:val="35EF4B63"/>
    <w:rsid w:val="37CC1988"/>
    <w:rsid w:val="3DAD665A"/>
    <w:rsid w:val="45B75A64"/>
    <w:rsid w:val="47B96AB4"/>
    <w:rsid w:val="4A012608"/>
    <w:rsid w:val="4AE165B2"/>
    <w:rsid w:val="4AED0A35"/>
    <w:rsid w:val="4CAB008A"/>
    <w:rsid w:val="4CB44F6E"/>
    <w:rsid w:val="4E361ECB"/>
    <w:rsid w:val="50856CBE"/>
    <w:rsid w:val="522558DD"/>
    <w:rsid w:val="581F2A8A"/>
    <w:rsid w:val="597E40E7"/>
    <w:rsid w:val="5D1360E8"/>
    <w:rsid w:val="63AE7D1E"/>
    <w:rsid w:val="64E2473C"/>
    <w:rsid w:val="65DF6C1A"/>
    <w:rsid w:val="68D75E53"/>
    <w:rsid w:val="6CC422B0"/>
    <w:rsid w:val="6D6066EB"/>
    <w:rsid w:val="70252815"/>
    <w:rsid w:val="712B5439"/>
    <w:rsid w:val="724737F1"/>
    <w:rsid w:val="774F07B2"/>
    <w:rsid w:val="78BA6B1D"/>
    <w:rsid w:val="7A780B66"/>
    <w:rsid w:val="7A85556C"/>
    <w:rsid w:val="7ABF38E8"/>
    <w:rsid w:val="7BCF0055"/>
    <w:rsid w:val="7D4F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3"/>
    <w:basedOn w:val="1"/>
    <w:next w:val="1"/>
    <w:link w:val="14"/>
    <w:qFormat/>
    <w:uiPriority w:val="9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0"/>
    <w:autoRedefine/>
    <w:semiHidden/>
    <w:unhideWhenUsed/>
    <w:qFormat/>
    <w:uiPriority w:val="99"/>
    <w:pPr>
      <w:jc w:val="left"/>
    </w:pPr>
  </w:style>
  <w:style w:type="paragraph" w:styleId="5">
    <w:name w:val="Balloon Text"/>
    <w:basedOn w:val="1"/>
    <w:link w:val="19"/>
    <w:autoRedefine/>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1"/>
    <w:autoRedefine/>
    <w:semiHidden/>
    <w:unhideWhenUsed/>
    <w:qFormat/>
    <w:uiPriority w:val="99"/>
    <w:rPr>
      <w:b/>
      <w:bCs/>
    </w:r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semiHidden/>
    <w:unhideWhenUsed/>
    <w:qFormat/>
    <w:uiPriority w:val="99"/>
    <w:rPr>
      <w:sz w:val="21"/>
      <w:szCs w:val="21"/>
    </w:rPr>
  </w:style>
  <w:style w:type="character" w:customStyle="1" w:styleId="14">
    <w:name w:val="标题 3 Char"/>
    <w:basedOn w:val="11"/>
    <w:link w:val="3"/>
    <w:autoRedefine/>
    <w:qFormat/>
    <w:uiPriority w:val="99"/>
    <w:rPr>
      <w:rFonts w:ascii="Times New Roman" w:hAnsi="Times New Roman" w:eastAsia="宋体" w:cs="Times New Roman"/>
      <w:b/>
      <w:bCs/>
      <w:sz w:val="32"/>
      <w:szCs w:val="32"/>
    </w:rPr>
  </w:style>
  <w:style w:type="character" w:customStyle="1" w:styleId="15">
    <w:name w:val="allowtextselection"/>
    <w:basedOn w:val="11"/>
    <w:autoRedefine/>
    <w:qFormat/>
    <w:uiPriority w:val="0"/>
  </w:style>
  <w:style w:type="character" w:customStyle="1" w:styleId="16">
    <w:name w:val="apple-converted-space"/>
    <w:basedOn w:val="11"/>
    <w:autoRedefine/>
    <w:qFormat/>
    <w:uiPriority w:val="0"/>
  </w:style>
  <w:style w:type="character" w:customStyle="1" w:styleId="17">
    <w:name w:val="页眉 Char"/>
    <w:basedOn w:val="11"/>
    <w:link w:val="7"/>
    <w:autoRedefine/>
    <w:qFormat/>
    <w:uiPriority w:val="99"/>
    <w:rPr>
      <w:rFonts w:ascii="Times New Roman" w:hAnsi="Times New Roman" w:eastAsia="宋体" w:cs="Times New Roman"/>
      <w:sz w:val="18"/>
      <w:szCs w:val="18"/>
    </w:rPr>
  </w:style>
  <w:style w:type="character" w:customStyle="1" w:styleId="18">
    <w:name w:val="页脚 Char"/>
    <w:basedOn w:val="11"/>
    <w:link w:val="6"/>
    <w:autoRedefine/>
    <w:qFormat/>
    <w:uiPriority w:val="99"/>
    <w:rPr>
      <w:rFonts w:ascii="Times New Roman" w:hAnsi="Times New Roman" w:eastAsia="宋体" w:cs="Times New Roman"/>
      <w:sz w:val="18"/>
      <w:szCs w:val="18"/>
    </w:rPr>
  </w:style>
  <w:style w:type="character" w:customStyle="1" w:styleId="19">
    <w:name w:val="批注框文本 Char"/>
    <w:basedOn w:val="11"/>
    <w:link w:val="5"/>
    <w:autoRedefine/>
    <w:semiHidden/>
    <w:qFormat/>
    <w:uiPriority w:val="99"/>
    <w:rPr>
      <w:rFonts w:ascii="Times New Roman" w:hAnsi="Times New Roman" w:eastAsia="宋体" w:cs="Times New Roman"/>
      <w:sz w:val="18"/>
      <w:szCs w:val="18"/>
    </w:rPr>
  </w:style>
  <w:style w:type="character" w:customStyle="1" w:styleId="20">
    <w:name w:val="批注文字 Char"/>
    <w:basedOn w:val="11"/>
    <w:link w:val="4"/>
    <w:autoRedefine/>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9"/>
    <w:autoRedefine/>
    <w:semiHidden/>
    <w:qFormat/>
    <w:uiPriority w:val="99"/>
    <w:rPr>
      <w:rFonts w:ascii="Times New Roman" w:hAnsi="Times New Roman" w:eastAsia="宋体" w:cs="Times New Roman"/>
      <w:b/>
      <w:bCs/>
      <w:kern w:val="2"/>
      <w:sz w:val="21"/>
      <w:szCs w:val="24"/>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edianzu.cn</Company>
  <Pages>5</Pages>
  <Words>1513</Words>
  <Characters>1620</Characters>
  <Lines>11</Lines>
  <Paragraphs>3</Paragraphs>
  <TotalTime>4278</TotalTime>
  <ScaleCrop>false</ScaleCrop>
  <LinksUpToDate>false</LinksUpToDate>
  <CharactersWithSpaces>1623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2020-09-01T01:40:00Z</dcterms:created>
  <dc:creator>XW</dc:creator>
  <cp:lastModifiedBy>赵建波</cp:lastModifiedBy>
  <cp:lastPrinted>2017-01-13T10:30:00Z</cp:lastPrinted>
  <dcterms:modified xsi:type="dcterms:W3CDTF">2024-05-15T09:43:16Z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BE3CF9871E874BBCAC064F9CC33061AF</vt:lpwstr>
  </property>
</Properties>
</file>