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C9EBC">
      <w:pPr>
        <w:rPr>
          <w:rFonts w:hint="eastAsia"/>
        </w:rPr>
      </w:pPr>
      <w:r>
        <w:rPr>
          <w:rFonts w:hint="eastAsia"/>
        </w:rPr>
        <w:t>四川思渠国际招标有限公司受成都高新技术产业开发区教育文化体育局（采购人）委托，拟对成都高新区2024年中小学和公办幼儿园工作满意度调查采购项目进行国内公开比选，兹邀请符合本次要求的供应商参加。</w:t>
      </w:r>
    </w:p>
    <w:p w14:paraId="4BA45104">
      <w:pPr>
        <w:rPr>
          <w:rFonts w:hint="eastAsia"/>
        </w:rPr>
      </w:pPr>
      <w:r>
        <w:rPr>
          <w:rFonts w:hint="eastAsia"/>
        </w:rPr>
        <w:t>一、项目编号：SQBX-CD2024-0591号</w:t>
      </w:r>
    </w:p>
    <w:p w14:paraId="58A1DBB0">
      <w:pPr>
        <w:rPr>
          <w:rFonts w:hint="eastAsia"/>
        </w:rPr>
      </w:pPr>
      <w:r>
        <w:rPr>
          <w:rFonts w:hint="eastAsia"/>
        </w:rPr>
        <w:t>二、比选项目：成都高新区2024年中小学和公办幼儿园工作满意度调查采购项目</w:t>
      </w:r>
    </w:p>
    <w:p w14:paraId="1404F53B">
      <w:pPr>
        <w:rPr>
          <w:rFonts w:hint="eastAsia"/>
        </w:rPr>
      </w:pPr>
      <w:r>
        <w:rPr>
          <w:rFonts w:hint="eastAsia"/>
        </w:rPr>
        <w:t>三、资金来源：已落实，采购预算：25万元。</w:t>
      </w:r>
    </w:p>
    <w:p w14:paraId="697A1B46">
      <w:pPr>
        <w:rPr>
          <w:rFonts w:hint="eastAsia"/>
        </w:rPr>
      </w:pPr>
      <w:r>
        <w:rPr>
          <w:rFonts w:hint="eastAsia"/>
        </w:rPr>
        <w:t>四、比选项目简介：</w:t>
      </w:r>
    </w:p>
    <w:p w14:paraId="1CFBB067">
      <w:pPr>
        <w:rPr>
          <w:rFonts w:hint="eastAsia"/>
        </w:rPr>
      </w:pPr>
      <w:r>
        <w:rPr>
          <w:rFonts w:hint="eastAsia"/>
        </w:rPr>
        <w:t>成都高新技术产业开发区教育文化体育局拟采购成都高新区2024年中小学和公办幼儿园工作满意度调查采购项目一项，本项目为1个包。</w:t>
      </w:r>
    </w:p>
    <w:p w14:paraId="20CB8E9A">
      <w:pPr>
        <w:rPr>
          <w:rFonts w:hint="eastAsia"/>
        </w:rPr>
      </w:pPr>
      <w:r>
        <w:rPr>
          <w:rFonts w:hint="eastAsia"/>
        </w:rPr>
        <w:t>（详见比选文件第六章）。</w:t>
      </w:r>
    </w:p>
    <w:p w14:paraId="47C0CAB0">
      <w:pPr>
        <w:rPr>
          <w:rFonts w:hint="eastAsia"/>
        </w:rPr>
      </w:pPr>
      <w:r>
        <w:rPr>
          <w:rFonts w:hint="eastAsia"/>
        </w:rPr>
        <w:t>五、供应商参加本次采购活动，应当在提交响应文件前具备下列条件：</w:t>
      </w:r>
    </w:p>
    <w:p w14:paraId="462E5197">
      <w:pPr>
        <w:rPr>
          <w:rFonts w:hint="eastAsia"/>
        </w:rPr>
      </w:pPr>
      <w:r>
        <w:rPr>
          <w:rFonts w:hint="eastAsia"/>
        </w:rPr>
        <w:t>1、满足《中华人民共和国政府采购法》第二十二条规定；</w:t>
      </w:r>
    </w:p>
    <w:p w14:paraId="4022205A">
      <w:pPr>
        <w:rPr>
          <w:rFonts w:hint="eastAsia"/>
        </w:rPr>
      </w:pPr>
      <w:r>
        <w:rPr>
          <w:rFonts w:hint="eastAsia"/>
        </w:rPr>
        <w:t>2、本项目的特定资格要求：无。</w:t>
      </w:r>
    </w:p>
    <w:p w14:paraId="3FB3B471">
      <w:pPr>
        <w:rPr>
          <w:rFonts w:hint="eastAsia"/>
        </w:rPr>
      </w:pPr>
      <w:r>
        <w:rPr>
          <w:rFonts w:hint="eastAsia"/>
        </w:rPr>
        <w:t>六、严禁参加本次采购活动的供应商</w:t>
      </w:r>
    </w:p>
    <w:p w14:paraId="4A2461E2">
      <w:pPr>
        <w:rPr>
          <w:rFonts w:hint="eastAsia"/>
        </w:rPr>
      </w:pPr>
      <w:r>
        <w:rPr>
          <w:rFonts w:hint="eastAsia"/>
        </w:rPr>
        <w:t>1.参照《关于在政府采购活动中查询及使用信用记录有关问题的通知》（财库〔2016〕125号）的要求，采购代理机构将通过“信用中国”网站（www.creditchina.gov.cn）、“中国政府采购网”网站（www.ccgp.gov.cn）、等渠道查询供应商在报名截止之日前的信用记录并保存信用记录结果网页截图，拒绝列入失信被执行人名单、重大税收违法案件当事人名单（重大税收违法失信主体）、政府采购严重违法失信行为记录名单中的供应商参加本项目的采购活动。</w:t>
      </w:r>
    </w:p>
    <w:p w14:paraId="00B8792B">
      <w:pPr>
        <w:rPr>
          <w:rFonts w:hint="eastAsia"/>
        </w:rPr>
      </w:pPr>
      <w:r>
        <w:rPr>
          <w:rFonts w:hint="eastAsia"/>
        </w:rPr>
        <w:t>2.为采购项目提供整体设计、规范编制或者项目管理、监理、检测等服务的供应商，不得参加本采购项目。供应商为采购人、采购代理机构在确定采购需求、编制比选文件过程中提供咨询论证，其提供的咨询论证意见成为比选文件中规定的供应商资格条件、技术服务商务要求、评审因素和标准、采购合同等实质性内容条款的，视同为采购项目提供规范编制。</w:t>
      </w:r>
    </w:p>
    <w:p w14:paraId="446E3F7E">
      <w:pPr>
        <w:rPr>
          <w:rFonts w:hint="eastAsia"/>
        </w:rPr>
      </w:pPr>
      <w:r>
        <w:rPr>
          <w:rFonts w:hint="eastAsia"/>
        </w:rPr>
        <w:t>七、比选文件获取</w:t>
      </w:r>
    </w:p>
    <w:p w14:paraId="4D7212D5">
      <w:pPr>
        <w:rPr>
          <w:rFonts w:hint="eastAsia"/>
        </w:rPr>
      </w:pPr>
      <w:r>
        <w:rPr>
          <w:rFonts w:hint="eastAsia"/>
        </w:rPr>
        <w:t>获取时间：比选文件自2024年10月23日至2024年10月</w:t>
      </w:r>
      <w:r>
        <w:rPr>
          <w:rFonts w:hint="eastAsia"/>
          <w:lang w:val="en-US" w:eastAsia="zh-CN"/>
        </w:rPr>
        <w:t>29</w:t>
      </w:r>
      <w:bookmarkStart w:id="0" w:name="_GoBack"/>
      <w:bookmarkEnd w:id="0"/>
      <w:r>
        <w:rPr>
          <w:rFonts w:hint="eastAsia"/>
        </w:rPr>
        <w:t>日每日上午09:00-12:00，下午14:00-17:00（北京时间，法定节假日除外）在现场或网络发售。比选文件售价：人民币150元/份（比选文件售后不退，比选资格不能转让）。</w:t>
      </w:r>
    </w:p>
    <w:p w14:paraId="12BBD79F">
      <w:pPr>
        <w:rPr>
          <w:rFonts w:hint="eastAsia"/>
        </w:rPr>
      </w:pPr>
      <w:r>
        <w:rPr>
          <w:rFonts w:hint="eastAsia"/>
        </w:rPr>
        <w:t>获取方式：现场或网上获取采购文件时，经办人员提交以下资料：</w:t>
      </w:r>
    </w:p>
    <w:p w14:paraId="2629C328">
      <w:pPr>
        <w:rPr>
          <w:rFonts w:hint="eastAsia"/>
        </w:rPr>
      </w:pPr>
      <w:r>
        <w:rPr>
          <w:rFonts w:hint="eastAsia"/>
        </w:rPr>
        <w:t>①供应商为法人或者其他组织的，需提供加盖供应商公章的单位介绍信原件（需注明采购项目名称、采购项目编号、包号（如涉及））、加盖公章的经办人身份证复印件；供应商为自然人的，只需提供本人身份证明复印件。</w:t>
      </w:r>
    </w:p>
    <w:p w14:paraId="3E0A7596">
      <w:pPr>
        <w:rPr>
          <w:rFonts w:hint="eastAsia"/>
        </w:rPr>
      </w:pPr>
      <w:r>
        <w:rPr>
          <w:rFonts w:hint="eastAsia"/>
        </w:rPr>
        <w:t>②提供填写完善的《报名登记表》（详见附件，若为现场购买也可现场填写）</w:t>
      </w:r>
    </w:p>
    <w:p w14:paraId="46FD8695">
      <w:pPr>
        <w:rPr>
          <w:rFonts w:hint="eastAsia"/>
        </w:rPr>
      </w:pPr>
      <w:r>
        <w:rPr>
          <w:rFonts w:hint="eastAsia"/>
        </w:rPr>
        <w:t>③若为网上获取的，请将以上资料原件扫描发送至邮箱（siqugongsi@163.com）,待采购代理机构邮件通知审核资料结果无误后方可进行转账。原件于递交文件当日交至采购代理机构处。</w:t>
      </w:r>
    </w:p>
    <w:p w14:paraId="74333FD2">
      <w:pPr>
        <w:rPr>
          <w:rFonts w:hint="eastAsia"/>
        </w:rPr>
      </w:pPr>
      <w:r>
        <w:rPr>
          <w:rFonts w:hint="eastAsia"/>
        </w:rPr>
        <w:t>备注：①现场购买支持现金支付、银行转账、支付宝支付；网络购买仅支持银行转账。收款单位：四川思渠国际招标有限公司；开户行：中国工商银行股份有限公司成都茶店子支行；银行账号：4402 22101910 0036882；转账时请备注：供应商名称、项目名称、项目编号、包号（如涉及）。②供应商报名时须如实填写项目信息及供应商信息，如信息有变更请于报名截止时间前书面通知代理机构进行变更登记，如因供应商提供的信息错误导致对其参加的采购活动有影响，后果由供应商自行承担。③报名资料的递交时间以邮件到达时间为准，报名完成以转账到账时间为准；文件售卖截止时间邮件未到达的供应商或文件售卖截止时间未转账成功的供应商不得参加本次采购活动。④购买文件联系电话：028-83418012。</w:t>
      </w:r>
    </w:p>
    <w:p w14:paraId="786AC87D">
      <w:pPr>
        <w:rPr>
          <w:rFonts w:hint="eastAsia"/>
        </w:rPr>
      </w:pPr>
      <w:r>
        <w:rPr>
          <w:rFonts w:hint="eastAsia"/>
        </w:rPr>
        <w:t>八、递交响应文件截止时间和比选时间：2024年10月30日11:00：00（北京时间）。</w:t>
      </w:r>
    </w:p>
    <w:p w14:paraId="2C2CCF1A">
      <w:pPr>
        <w:rPr>
          <w:rFonts w:hint="eastAsia"/>
        </w:rPr>
      </w:pPr>
      <w:r>
        <w:rPr>
          <w:rFonts w:hint="eastAsia"/>
        </w:rPr>
        <w:t>响应文件必须在递交响应文件截止时间前送达比选地点。逾期送达的响应文件不予接收。本次比选不接受邮寄的响应文件。</w:t>
      </w:r>
    </w:p>
    <w:p w14:paraId="4BC3F0B2">
      <w:pPr>
        <w:rPr>
          <w:rFonts w:hint="eastAsia"/>
        </w:rPr>
      </w:pPr>
      <w:r>
        <w:rPr>
          <w:rFonts w:hint="eastAsia"/>
        </w:rPr>
        <w:t>九、比选地点：成都市金牛区茶店子西街36号金璐天下1栋2单元1819室。</w:t>
      </w:r>
    </w:p>
    <w:p w14:paraId="690654EA">
      <w:pPr>
        <w:rPr>
          <w:rFonts w:hint="eastAsia"/>
        </w:rPr>
      </w:pPr>
      <w:r>
        <w:rPr>
          <w:rFonts w:hint="eastAsia"/>
        </w:rPr>
        <w:t>十、本比选邀请在四川招投标网上以公告形式发布。</w:t>
      </w:r>
    </w:p>
    <w:p w14:paraId="244928BE">
      <w:pPr>
        <w:rPr>
          <w:rFonts w:hint="eastAsia"/>
        </w:rPr>
      </w:pPr>
      <w:r>
        <w:rPr>
          <w:rFonts w:hint="eastAsia"/>
        </w:rPr>
        <w:t>十一、联系方式</w:t>
      </w:r>
    </w:p>
    <w:p w14:paraId="311BA15F">
      <w:pPr>
        <w:rPr>
          <w:rFonts w:hint="eastAsia"/>
        </w:rPr>
      </w:pPr>
      <w:r>
        <w:rPr>
          <w:rFonts w:hint="eastAsia"/>
        </w:rPr>
        <w:t>采 购 人：成都高新技术产业开发区教育文化体育局</w:t>
      </w:r>
    </w:p>
    <w:p w14:paraId="31F4C17F">
      <w:pPr>
        <w:rPr>
          <w:rFonts w:hint="eastAsia"/>
        </w:rPr>
      </w:pPr>
      <w:r>
        <w:rPr>
          <w:rFonts w:hint="eastAsia"/>
        </w:rPr>
        <w:t>地    址：成都市天府大道北段18号</w:t>
      </w:r>
    </w:p>
    <w:p w14:paraId="543270AF">
      <w:pPr>
        <w:rPr>
          <w:rFonts w:hint="eastAsia"/>
        </w:rPr>
      </w:pPr>
      <w:r>
        <w:rPr>
          <w:rFonts w:hint="eastAsia"/>
        </w:rPr>
        <w:t>联 系 人：陈老师</w:t>
      </w:r>
    </w:p>
    <w:p w14:paraId="14012BDF">
      <w:pPr>
        <w:rPr>
          <w:rFonts w:hint="eastAsia"/>
        </w:rPr>
      </w:pPr>
      <w:r>
        <w:rPr>
          <w:rFonts w:hint="eastAsia"/>
        </w:rPr>
        <w:t>联系电话：028-83185851</w:t>
      </w:r>
    </w:p>
    <w:p w14:paraId="7B9781EA">
      <w:pPr>
        <w:rPr>
          <w:rFonts w:hint="eastAsia"/>
        </w:rPr>
      </w:pPr>
      <w:r>
        <w:rPr>
          <w:rFonts w:hint="eastAsia"/>
        </w:rPr>
        <w:t>采购代理机构：四川思渠国际招标有限公司</w:t>
      </w:r>
    </w:p>
    <w:p w14:paraId="1C98CC6A">
      <w:pPr>
        <w:rPr>
          <w:rFonts w:hint="eastAsia"/>
        </w:rPr>
      </w:pPr>
      <w:r>
        <w:rPr>
          <w:rFonts w:hint="eastAsia"/>
        </w:rPr>
        <w:t>开户银行：中国工商银行股份有限公司成都茶店子支行</w:t>
      </w:r>
    </w:p>
    <w:p w14:paraId="3D7CA516">
      <w:pPr>
        <w:rPr>
          <w:rFonts w:hint="eastAsia"/>
        </w:rPr>
      </w:pPr>
      <w:r>
        <w:rPr>
          <w:rFonts w:hint="eastAsia"/>
        </w:rPr>
        <w:t>账    号：4402 22101910 0036882</w:t>
      </w:r>
    </w:p>
    <w:p w14:paraId="698AC996">
      <w:pPr>
        <w:rPr>
          <w:rFonts w:hint="eastAsia"/>
        </w:rPr>
      </w:pPr>
      <w:r>
        <w:rPr>
          <w:rFonts w:hint="eastAsia"/>
        </w:rPr>
        <w:t>地    址：成都市金牛区茶店子西街36号金璐天下1栋2单元1819室</w:t>
      </w:r>
    </w:p>
    <w:p w14:paraId="6CFC3DBE">
      <w:pPr>
        <w:rPr>
          <w:rFonts w:hint="eastAsia"/>
        </w:rPr>
      </w:pPr>
      <w:r>
        <w:rPr>
          <w:rFonts w:hint="eastAsia"/>
        </w:rPr>
        <w:t>报名咨询联系人：刘女士         电话：028-83418012</w:t>
      </w:r>
    </w:p>
    <w:p w14:paraId="70FB7136">
      <w:pPr>
        <w:rPr>
          <w:rFonts w:hint="eastAsia"/>
        </w:rPr>
      </w:pPr>
      <w:r>
        <w:rPr>
          <w:rFonts w:hint="eastAsia"/>
        </w:rPr>
        <w:t>财务咨询联系人：艾女士         电话：028-81131330</w:t>
      </w:r>
    </w:p>
    <w:p w14:paraId="38673638">
      <w:pPr>
        <w:rPr>
          <w:rFonts w:hint="eastAsia"/>
        </w:rPr>
      </w:pPr>
      <w:r>
        <w:rPr>
          <w:rFonts w:hint="eastAsia"/>
        </w:rPr>
        <w:t>项目咨询联系人：1.项目负责：龙福兴、王嵛民；2.技术审核：刘洋         电话：1.项目负责：028-62306021；2.公司监察合规部（投诉、举报）电话：028-62306011</w:t>
      </w:r>
    </w:p>
    <w:p w14:paraId="7197FAB1">
      <w:r>
        <w:rPr>
          <w:rFonts w:hint="eastAsia"/>
        </w:rPr>
        <w:t>传    真：028－87651857        电子邮件：siqugongsi@163.com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YzAyYmZlMGMxMjFjODljNDg0M2ZlMTMzMzQwYjkifQ=="/>
  </w:docVars>
  <w:rsids>
    <w:rsidRoot w:val="448C4992"/>
    <w:rsid w:val="448C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2024-10-25T02:08:00Z</dcterms:created>
  <dc:creator>Samuel Wong</dc:creator>
  <cp:lastModifiedBy>Samuel Wong</cp:lastModifiedBy>
  <dcterms:modified xsi:type="dcterms:W3CDTF">2024-10-25T02:08:46Z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4124B72B65594992BA7CC3254A85BA37_11</vt:lpwstr>
  </property>
</Properties>
</file>