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报价文件格式</w:t>
      </w:r>
    </w:p>
    <w:p>
      <w:pPr>
        <w:spacing w:line="560" w:lineRule="exact"/>
        <w:ind w:firstLine="0" w:firstLineChars="0"/>
        <w:rPr>
          <w:rFonts w:ascii="方正小标宋简体" w:eastAsia="方正小标宋简体"/>
          <w:sz w:val="44"/>
          <w:szCs w:val="44"/>
        </w:rPr>
      </w:pPr>
    </w:p>
    <w:p>
      <w:pPr>
        <w:spacing w:line="560" w:lineRule="exact"/>
        <w:ind w:firstLine="560"/>
        <w:rPr>
          <w:rFonts w:ascii="宋体" w:hAnsi="宋体"/>
          <w:sz w:val="28"/>
          <w:szCs w:val="28"/>
        </w:rPr>
      </w:pPr>
      <w:r>
        <w:rPr>
          <w:rFonts w:hint="eastAsia" w:ascii="宋体" w:hAnsi="宋体" w:cs="宋体"/>
          <w:snapToGrid w:val="0"/>
          <w:sz w:val="28"/>
          <w:szCs w:val="28"/>
          <w:lang w:val="zh-CN"/>
        </w:rPr>
        <w:t>（一）报价函</w:t>
      </w:r>
      <w:r>
        <w:rPr>
          <w:rFonts w:hint="eastAsia" w:ascii="宋体" w:hAnsi="宋体"/>
          <w:sz w:val="28"/>
          <w:szCs w:val="28"/>
        </w:rPr>
        <w:t>（附</w:t>
      </w:r>
      <w:r>
        <w:rPr>
          <w:rFonts w:ascii="宋体" w:hAnsi="宋体"/>
          <w:sz w:val="28"/>
          <w:szCs w:val="28"/>
        </w:rPr>
        <w:t>件1）</w:t>
      </w:r>
    </w:p>
    <w:p>
      <w:pPr>
        <w:spacing w:line="560" w:lineRule="exact"/>
        <w:ind w:firstLine="560"/>
        <w:rPr>
          <w:rFonts w:ascii="宋体" w:hAnsi="宋体"/>
          <w:sz w:val="28"/>
          <w:szCs w:val="28"/>
        </w:rPr>
      </w:pPr>
      <w:r>
        <w:rPr>
          <w:rFonts w:hint="eastAsia" w:ascii="宋体" w:hAnsi="宋体"/>
          <w:sz w:val="28"/>
          <w:szCs w:val="28"/>
        </w:rPr>
        <w:t>（二）工程投标报价清单</w:t>
      </w:r>
    </w:p>
    <w:p>
      <w:pPr>
        <w:spacing w:line="560" w:lineRule="exact"/>
        <w:ind w:firstLine="560"/>
        <w:rPr>
          <w:rFonts w:ascii="宋体" w:hAnsi="宋体"/>
          <w:sz w:val="28"/>
          <w:szCs w:val="28"/>
        </w:rPr>
      </w:pPr>
      <w:r>
        <w:rPr>
          <w:rFonts w:hint="eastAsia" w:ascii="宋体" w:hAnsi="宋体"/>
          <w:sz w:val="28"/>
          <w:szCs w:val="28"/>
        </w:rPr>
        <w:t>（三）营业执照复印件</w:t>
      </w:r>
    </w:p>
    <w:p>
      <w:pPr>
        <w:spacing w:line="560" w:lineRule="exact"/>
        <w:ind w:firstLine="560"/>
        <w:rPr>
          <w:rFonts w:ascii="宋体" w:hAnsi="宋体"/>
          <w:sz w:val="28"/>
          <w:szCs w:val="28"/>
        </w:rPr>
      </w:pPr>
      <w:r>
        <w:rPr>
          <w:rFonts w:hint="eastAsia" w:ascii="宋体" w:hAnsi="宋体"/>
          <w:sz w:val="28"/>
          <w:szCs w:val="28"/>
        </w:rPr>
        <w:t>（四）法定代表人资格证明书（附</w:t>
      </w:r>
      <w:r>
        <w:rPr>
          <w:rFonts w:ascii="宋体" w:hAnsi="宋体"/>
          <w:sz w:val="28"/>
          <w:szCs w:val="28"/>
        </w:rPr>
        <w:t>件</w:t>
      </w:r>
      <w:r>
        <w:rPr>
          <w:rFonts w:hint="eastAsia" w:ascii="宋体" w:hAnsi="宋体"/>
          <w:sz w:val="28"/>
          <w:szCs w:val="28"/>
        </w:rPr>
        <w:t>2</w:t>
      </w:r>
      <w:r>
        <w:rPr>
          <w:rFonts w:ascii="宋体" w:hAnsi="宋体"/>
          <w:sz w:val="28"/>
          <w:szCs w:val="28"/>
        </w:rPr>
        <w:t>）</w:t>
      </w:r>
    </w:p>
    <w:p>
      <w:pPr>
        <w:spacing w:line="560" w:lineRule="exact"/>
        <w:ind w:firstLine="560"/>
        <w:rPr>
          <w:rFonts w:ascii="宋体" w:hAnsi="宋体"/>
          <w:sz w:val="28"/>
          <w:szCs w:val="28"/>
        </w:rPr>
      </w:pPr>
      <w:r>
        <w:rPr>
          <w:rFonts w:hint="eastAsia" w:ascii="宋体" w:hAnsi="宋体"/>
          <w:sz w:val="28"/>
          <w:szCs w:val="28"/>
        </w:rPr>
        <w:t>（五）法定代表人授权书（附</w:t>
      </w:r>
      <w:r>
        <w:rPr>
          <w:rFonts w:ascii="宋体" w:hAnsi="宋体"/>
          <w:sz w:val="28"/>
          <w:szCs w:val="28"/>
        </w:rPr>
        <w:t>件</w:t>
      </w:r>
      <w:r>
        <w:rPr>
          <w:rFonts w:hint="eastAsia" w:ascii="宋体" w:hAnsi="宋体"/>
          <w:sz w:val="28"/>
          <w:szCs w:val="28"/>
        </w:rPr>
        <w:t>3，如为授权代表报价）</w:t>
      </w:r>
    </w:p>
    <w:p>
      <w:pPr>
        <w:spacing w:line="560" w:lineRule="exact"/>
        <w:ind w:firstLine="560"/>
        <w:rPr>
          <w:rFonts w:ascii="宋体" w:hAnsi="宋体"/>
          <w:sz w:val="28"/>
          <w:szCs w:val="28"/>
        </w:rPr>
      </w:pPr>
      <w:r>
        <w:rPr>
          <w:rFonts w:hint="eastAsia" w:ascii="宋体" w:hAnsi="宋体"/>
          <w:sz w:val="28"/>
          <w:szCs w:val="28"/>
        </w:rPr>
        <w:t>（六）供应商承诺声明（附</w:t>
      </w:r>
      <w:r>
        <w:rPr>
          <w:rFonts w:ascii="宋体" w:hAnsi="宋体"/>
          <w:sz w:val="28"/>
          <w:szCs w:val="28"/>
        </w:rPr>
        <w:t>件</w:t>
      </w:r>
      <w:r>
        <w:rPr>
          <w:rFonts w:hint="eastAsia" w:ascii="宋体" w:hAnsi="宋体"/>
          <w:sz w:val="28"/>
          <w:szCs w:val="28"/>
        </w:rPr>
        <w:t>4</w:t>
      </w:r>
      <w:r>
        <w:rPr>
          <w:rFonts w:ascii="宋体" w:hAnsi="宋体"/>
          <w:sz w:val="28"/>
          <w:szCs w:val="28"/>
        </w:rPr>
        <w:t>）</w:t>
      </w:r>
    </w:p>
    <w:p>
      <w:pPr>
        <w:widowControl/>
        <w:ind w:firstLine="560"/>
        <w:jc w:val="left"/>
        <w:rPr>
          <w:rFonts w:ascii="宋体" w:hAnsi="宋体"/>
          <w:sz w:val="28"/>
          <w:szCs w:val="28"/>
        </w:rPr>
      </w:pPr>
    </w:p>
    <w:p>
      <w:pPr>
        <w:widowControl/>
        <w:ind w:firstLine="560"/>
        <w:jc w:val="left"/>
        <w:rPr>
          <w:rFonts w:ascii="宋体" w:hAnsi="宋体"/>
          <w:sz w:val="28"/>
          <w:szCs w:val="28"/>
        </w:rPr>
      </w:pPr>
    </w:p>
    <w:p>
      <w:pPr>
        <w:widowControl/>
        <w:ind w:firstLine="560"/>
        <w:jc w:val="left"/>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pPr>
    </w:p>
    <w:p>
      <w:pPr>
        <w:widowControl/>
        <w:ind w:firstLine="0" w:firstLineChars="0"/>
        <w:jc w:val="left"/>
        <w:rPr>
          <w:rFonts w:ascii="黑体" w:hAnsi="黑体" w:eastAsia="黑体"/>
          <w:sz w:val="32"/>
          <w:szCs w:val="28"/>
        </w:rPr>
      </w:pPr>
      <w:r>
        <w:rPr>
          <w:rFonts w:hint="eastAsia" w:ascii="黑体" w:hAnsi="黑体" w:eastAsia="黑体"/>
          <w:sz w:val="32"/>
          <w:szCs w:val="28"/>
        </w:rPr>
        <w:t>附件1</w:t>
      </w:r>
    </w:p>
    <w:p>
      <w:pPr>
        <w:spacing w:line="560" w:lineRule="exact"/>
        <w:ind w:firstLine="88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（一）报价函</w:t>
      </w:r>
    </w:p>
    <w:p>
      <w:pPr>
        <w:tabs>
          <w:tab w:val="left" w:pos="2640"/>
        </w:tabs>
        <w:autoSpaceDE w:val="0"/>
        <w:autoSpaceDN w:val="0"/>
        <w:adjustRightInd w:val="0"/>
        <w:spacing w:line="360" w:lineRule="auto"/>
        <w:ind w:firstLine="420"/>
        <w:rPr>
          <w:rFonts w:ascii="宋体" w:hAnsi="宋体"/>
          <w:snapToGrid w:val="0"/>
          <w:kern w:val="0"/>
          <w:szCs w:val="21"/>
          <w:u w:val="single"/>
        </w:rPr>
      </w:pPr>
    </w:p>
    <w:p>
      <w:pPr>
        <w:tabs>
          <w:tab w:val="left" w:pos="2640"/>
        </w:tabs>
        <w:autoSpaceDE w:val="0"/>
        <w:autoSpaceDN w:val="0"/>
        <w:adjustRightInd w:val="0"/>
        <w:spacing w:line="360" w:lineRule="auto"/>
        <w:ind w:firstLine="420"/>
        <w:rPr>
          <w:rFonts w:ascii="仿宋_GB2312" w:hAnsi="宋体" w:eastAsia="仿宋_GB2312"/>
          <w:snapToGrid w:val="0"/>
          <w:kern w:val="0"/>
          <w:szCs w:val="21"/>
        </w:rPr>
      </w:pPr>
      <w:r>
        <w:rPr>
          <w:rFonts w:hint="eastAsia" w:ascii="仿宋_GB2312" w:hAnsi="宋体" w:eastAsia="仿宋_GB2312"/>
          <w:snapToGrid w:val="0"/>
          <w:kern w:val="0"/>
          <w:szCs w:val="21"/>
          <w:u w:val="single"/>
        </w:rPr>
        <w:tab/>
      </w:r>
      <w:r>
        <w:rPr>
          <w:rFonts w:hint="eastAsia" w:ascii="仿宋_GB2312" w:hAnsi="宋体" w:eastAsia="仿宋_GB2312"/>
          <w:snapToGrid w:val="0"/>
          <w:kern w:val="0"/>
          <w:szCs w:val="21"/>
        </w:rPr>
        <w:t>（招标人名称）：</w:t>
      </w:r>
    </w:p>
    <w:p>
      <w:pPr>
        <w:tabs>
          <w:tab w:val="left" w:pos="2655"/>
          <w:tab w:val="left" w:pos="3520"/>
          <w:tab w:val="left" w:pos="4920"/>
          <w:tab w:val="left" w:pos="5715"/>
          <w:tab w:val="left" w:pos="6945"/>
          <w:tab w:val="left" w:pos="7980"/>
        </w:tabs>
        <w:autoSpaceDE w:val="0"/>
        <w:autoSpaceDN w:val="0"/>
        <w:adjustRightInd w:val="0"/>
        <w:spacing w:line="440" w:lineRule="exact"/>
        <w:ind w:left="420" w:leftChars="200" w:right="94" w:firstLine="315" w:firstLineChars="150"/>
        <w:rPr>
          <w:rFonts w:ascii="仿宋_GB2312" w:hAnsi="宋体" w:eastAsia="仿宋_GB2312"/>
          <w:snapToGrid w:val="0"/>
          <w:kern w:val="0"/>
          <w:szCs w:val="21"/>
        </w:rPr>
      </w:pPr>
      <w:r>
        <w:rPr>
          <w:rFonts w:hint="eastAsia" w:ascii="仿宋_GB2312" w:hAnsi="宋体" w:eastAsia="仿宋_GB2312"/>
          <w:snapToGrid w:val="0"/>
          <w:kern w:val="0"/>
          <w:szCs w:val="21"/>
        </w:rPr>
        <w:t>1. 我方已仔细研究了</w:t>
      </w:r>
      <w:r>
        <w:rPr>
          <w:rFonts w:hint="eastAsia" w:ascii="仿宋_GB2312" w:hAnsi="宋体" w:eastAsia="仿宋_GB2312"/>
          <w:snapToGrid w:val="0"/>
          <w:kern w:val="0"/>
          <w:szCs w:val="21"/>
          <w:u w:val="single"/>
        </w:rPr>
        <w:tab/>
      </w:r>
      <w:r>
        <w:rPr>
          <w:rFonts w:hint="eastAsia" w:ascii="仿宋_GB2312" w:hAnsi="宋体" w:eastAsia="仿宋_GB2312"/>
          <w:snapToGrid w:val="0"/>
          <w:kern w:val="0"/>
          <w:szCs w:val="21"/>
          <w:u w:val="single"/>
        </w:rPr>
        <w:tab/>
      </w:r>
      <w:r>
        <w:rPr>
          <w:rFonts w:hint="eastAsia" w:ascii="仿宋_GB2312" w:hAnsi="宋体" w:eastAsia="仿宋_GB2312"/>
          <w:snapToGrid w:val="0"/>
          <w:kern w:val="0"/>
          <w:szCs w:val="21"/>
        </w:rPr>
        <w:t>（项目名称）工程总承包比价公告的全部内容，愿意以：总报价：</w:t>
      </w:r>
      <w:r>
        <w:rPr>
          <w:rFonts w:hint="eastAsia" w:ascii="仿宋_GB2312" w:eastAsia="仿宋_GB2312"/>
          <w:szCs w:val="21"/>
        </w:rPr>
        <w:t>（大写）</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hAnsi="宋体" w:eastAsia="仿宋_GB2312"/>
          <w:snapToGrid w:val="0"/>
          <w:kern w:val="0"/>
          <w:szCs w:val="21"/>
        </w:rPr>
        <w:t>按合同约定实施和完成总承包工程。</w:t>
      </w:r>
    </w:p>
    <w:p>
      <w:pPr>
        <w:tabs>
          <w:tab w:val="left" w:pos="2655"/>
          <w:tab w:val="left" w:pos="3520"/>
          <w:tab w:val="left" w:pos="4920"/>
          <w:tab w:val="left" w:pos="5715"/>
          <w:tab w:val="left" w:pos="6945"/>
          <w:tab w:val="left" w:pos="7980"/>
        </w:tabs>
        <w:autoSpaceDE w:val="0"/>
        <w:autoSpaceDN w:val="0"/>
        <w:adjustRightInd w:val="0"/>
        <w:spacing w:line="440" w:lineRule="exact"/>
        <w:ind w:left="420" w:leftChars="200" w:right="94" w:firstLine="420"/>
        <w:rPr>
          <w:rFonts w:ascii="仿宋_GB2312" w:hAnsi="宋体" w:eastAsia="仿宋_GB2312"/>
          <w:snapToGrid w:val="0"/>
          <w:kern w:val="0"/>
          <w:szCs w:val="21"/>
        </w:rPr>
      </w:pPr>
      <w:r>
        <w:rPr>
          <w:rFonts w:hint="eastAsia" w:ascii="仿宋_GB2312" w:hAnsi="宋体" w:eastAsia="仿宋_GB2312"/>
          <w:snapToGrid w:val="0"/>
          <w:kern w:val="0"/>
          <w:szCs w:val="21"/>
        </w:rPr>
        <w:t>注：报价建议保留两位小数。</w:t>
      </w:r>
    </w:p>
    <w:p>
      <w:pPr>
        <w:tabs>
          <w:tab w:val="left" w:pos="2655"/>
          <w:tab w:val="left" w:pos="3520"/>
          <w:tab w:val="left" w:pos="4920"/>
          <w:tab w:val="left" w:pos="5715"/>
          <w:tab w:val="left" w:pos="6945"/>
          <w:tab w:val="left" w:pos="7980"/>
        </w:tabs>
        <w:autoSpaceDE w:val="0"/>
        <w:autoSpaceDN w:val="0"/>
        <w:adjustRightInd w:val="0"/>
        <w:spacing w:line="440" w:lineRule="exact"/>
        <w:ind w:firstLine="420"/>
        <w:rPr>
          <w:rFonts w:ascii="仿宋_GB2312" w:eastAsia="仿宋_GB2312"/>
          <w:u w:val="single"/>
        </w:rPr>
      </w:pPr>
      <w:r>
        <w:rPr>
          <w:rFonts w:hint="eastAsia" w:ascii="仿宋_GB2312" w:hAnsi="宋体" w:eastAsia="仿宋_GB2312"/>
          <w:snapToGrid w:val="0"/>
          <w:kern w:val="0"/>
          <w:szCs w:val="21"/>
        </w:rPr>
        <w:t>委托代理人为：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。工期</w:t>
      </w:r>
      <w:r>
        <w:rPr>
          <w:rFonts w:hint="eastAsia" w:ascii="仿宋_GB2312" w:hAnsi="宋体" w:eastAsia="仿宋_GB2312"/>
          <w:snapToGrid w:val="0"/>
          <w:kern w:val="0"/>
          <w:szCs w:val="21"/>
          <w:u w:val="single"/>
        </w:rPr>
        <w:t>符合比价公告的要求</w:t>
      </w:r>
      <w:r>
        <w:rPr>
          <w:rFonts w:hint="eastAsia" w:ascii="仿宋_GB2312" w:hAnsi="宋体" w:eastAsia="仿宋_GB2312" w:cs="宋体"/>
          <w:snapToGrid w:val="0"/>
          <w:kern w:val="0"/>
          <w:position w:val="-2"/>
          <w:szCs w:val="21"/>
        </w:rPr>
        <w:t>，</w:t>
      </w:r>
      <w:r>
        <w:rPr>
          <w:rFonts w:hint="eastAsia" w:ascii="仿宋_GB2312" w:hAnsi="宋体" w:eastAsia="仿宋_GB2312"/>
          <w:snapToGrid w:val="0"/>
          <w:kern w:val="0"/>
          <w:szCs w:val="21"/>
        </w:rPr>
        <w:t>工程质量</w:t>
      </w:r>
      <w:r>
        <w:rPr>
          <w:rFonts w:hint="eastAsia" w:ascii="仿宋_GB2312" w:hAnsi="宋体" w:eastAsia="仿宋_GB2312"/>
          <w:snapToGrid w:val="0"/>
          <w:kern w:val="0"/>
          <w:szCs w:val="21"/>
          <w:u w:val="single"/>
        </w:rPr>
        <w:t>达到比价公告的要求</w:t>
      </w:r>
      <w:r>
        <w:rPr>
          <w:rFonts w:hint="eastAsia" w:ascii="仿宋_GB2312" w:hAnsi="宋体" w:eastAsia="仿宋_GB2312"/>
          <w:snapToGrid w:val="0"/>
          <w:kern w:val="0"/>
          <w:szCs w:val="21"/>
        </w:rPr>
        <w:t>。</w:t>
      </w:r>
    </w:p>
    <w:p>
      <w:pPr>
        <w:autoSpaceDE w:val="0"/>
        <w:autoSpaceDN w:val="0"/>
        <w:adjustRightInd w:val="0"/>
        <w:spacing w:line="360" w:lineRule="auto"/>
        <w:ind w:firstLine="630" w:firstLineChars="300"/>
        <w:rPr>
          <w:rFonts w:ascii="仿宋_GB2312" w:hAnsi="宋体" w:eastAsia="仿宋_GB2312"/>
          <w:snapToGrid w:val="0"/>
          <w:kern w:val="0"/>
          <w:szCs w:val="21"/>
        </w:rPr>
      </w:pPr>
      <w:r>
        <w:rPr>
          <w:rFonts w:hint="eastAsia" w:ascii="仿宋_GB2312" w:hAnsi="宋体" w:eastAsia="仿宋_GB2312"/>
          <w:snapToGrid w:val="0"/>
          <w:kern w:val="0"/>
          <w:szCs w:val="21"/>
        </w:rPr>
        <w:t>2. 如我方中标：</w:t>
      </w:r>
    </w:p>
    <w:p>
      <w:pPr>
        <w:autoSpaceDE w:val="0"/>
        <w:autoSpaceDN w:val="0"/>
        <w:adjustRightInd w:val="0"/>
        <w:spacing w:line="360" w:lineRule="auto"/>
        <w:ind w:firstLine="420"/>
        <w:rPr>
          <w:rFonts w:ascii="仿宋_GB2312" w:hAnsi="宋体" w:eastAsia="仿宋_GB2312"/>
          <w:snapToGrid w:val="0"/>
          <w:kern w:val="0"/>
          <w:sz w:val="10"/>
          <w:szCs w:val="10"/>
        </w:rPr>
      </w:pPr>
      <w:r>
        <w:rPr>
          <w:rFonts w:hint="eastAsia" w:ascii="仿宋_GB2312" w:hAnsi="宋体" w:eastAsia="仿宋_GB2312"/>
          <w:snapToGrid w:val="0"/>
          <w:kern w:val="0"/>
          <w:szCs w:val="21"/>
        </w:rPr>
        <w:t>（1）我方承诺在收到成交通知书后，在成交通知书规定的期限内与你方签订合同。</w:t>
      </w:r>
    </w:p>
    <w:p>
      <w:pPr>
        <w:autoSpaceDE w:val="0"/>
        <w:autoSpaceDN w:val="0"/>
        <w:adjustRightInd w:val="0"/>
        <w:spacing w:line="360" w:lineRule="auto"/>
        <w:ind w:firstLine="420"/>
        <w:rPr>
          <w:rFonts w:ascii="仿宋_GB2312" w:hAnsi="宋体" w:eastAsia="仿宋_GB2312"/>
          <w:snapToGrid w:val="0"/>
          <w:kern w:val="0"/>
          <w:sz w:val="10"/>
          <w:szCs w:val="10"/>
        </w:rPr>
      </w:pPr>
      <w:r>
        <w:rPr>
          <w:rFonts w:hint="eastAsia" w:ascii="仿宋_GB2312" w:hAnsi="宋体" w:eastAsia="仿宋_GB2312"/>
          <w:snapToGrid w:val="0"/>
          <w:kern w:val="0"/>
          <w:szCs w:val="21"/>
        </w:rPr>
        <w:t>（2）随同本报价函递交的报价函附录属于合同文件的组成部分。</w:t>
      </w:r>
    </w:p>
    <w:p>
      <w:pPr>
        <w:autoSpaceDE w:val="0"/>
        <w:autoSpaceDN w:val="0"/>
        <w:adjustRightInd w:val="0"/>
        <w:spacing w:line="360" w:lineRule="auto"/>
        <w:ind w:firstLine="420"/>
        <w:rPr>
          <w:rFonts w:ascii="仿宋_GB2312" w:hAnsi="宋体" w:eastAsia="仿宋_GB2312"/>
          <w:snapToGrid w:val="0"/>
          <w:kern w:val="0"/>
          <w:sz w:val="10"/>
          <w:szCs w:val="10"/>
        </w:rPr>
      </w:pPr>
      <w:r>
        <w:rPr>
          <w:rFonts w:hint="eastAsia" w:ascii="仿宋_GB2312" w:hAnsi="宋体" w:eastAsia="仿宋_GB2312"/>
          <w:snapToGrid w:val="0"/>
          <w:kern w:val="0"/>
          <w:szCs w:val="21"/>
        </w:rPr>
        <w:t>（3）我方承诺按照比价公告规定向你方递交履约保证金。</w:t>
      </w:r>
    </w:p>
    <w:p>
      <w:pPr>
        <w:autoSpaceDE w:val="0"/>
        <w:autoSpaceDN w:val="0"/>
        <w:adjustRightInd w:val="0"/>
        <w:spacing w:line="360" w:lineRule="auto"/>
        <w:ind w:firstLine="420"/>
        <w:rPr>
          <w:rFonts w:ascii="仿宋_GB2312" w:hAnsi="宋体" w:eastAsia="仿宋_GB2312"/>
          <w:snapToGrid w:val="0"/>
          <w:kern w:val="0"/>
          <w:szCs w:val="21"/>
        </w:rPr>
      </w:pPr>
      <w:r>
        <w:rPr>
          <w:rFonts w:hint="eastAsia" w:ascii="仿宋_GB2312" w:hAnsi="宋体" w:eastAsia="仿宋_GB2312"/>
          <w:snapToGrid w:val="0"/>
          <w:kern w:val="0"/>
          <w:szCs w:val="21"/>
        </w:rPr>
        <w:t>（4）我方承诺在合同约定的期限内完成并移交全部合同工程。</w:t>
      </w:r>
    </w:p>
    <w:p>
      <w:pPr>
        <w:autoSpaceDE w:val="0"/>
        <w:autoSpaceDN w:val="0"/>
        <w:adjustRightInd w:val="0"/>
        <w:spacing w:line="360" w:lineRule="auto"/>
        <w:ind w:firstLine="420"/>
        <w:rPr>
          <w:rFonts w:ascii="仿宋_GB2312" w:eastAsia="仿宋_GB2312"/>
        </w:rPr>
      </w:pPr>
      <w:r>
        <w:rPr>
          <w:rFonts w:hint="eastAsia" w:ascii="仿宋_GB2312" w:eastAsia="仿宋_GB2312"/>
        </w:rPr>
        <w:t>（5）我方承诺以不低于比价公告发包人要求中所列的工程量清单和图纸完成全部合同工程。</w:t>
      </w:r>
    </w:p>
    <w:p>
      <w:pPr>
        <w:autoSpaceDE w:val="0"/>
        <w:autoSpaceDN w:val="0"/>
        <w:adjustRightInd w:val="0"/>
        <w:spacing w:line="360" w:lineRule="auto"/>
        <w:ind w:firstLine="630" w:firstLineChars="300"/>
        <w:rPr>
          <w:rFonts w:ascii="仿宋_GB2312" w:hAnsi="宋体" w:eastAsia="仿宋_GB2312"/>
          <w:snapToGrid w:val="0"/>
          <w:kern w:val="0"/>
          <w:szCs w:val="21"/>
        </w:rPr>
      </w:pPr>
      <w:r>
        <w:rPr>
          <w:rFonts w:hint="eastAsia" w:ascii="仿宋_GB2312" w:hAnsi="宋体" w:eastAsia="仿宋_GB2312"/>
          <w:snapToGrid w:val="0"/>
          <w:kern w:val="0"/>
          <w:szCs w:val="21"/>
        </w:rPr>
        <w:t>3. 我方</w:t>
      </w:r>
      <w:r>
        <w:rPr>
          <w:rFonts w:hint="eastAsia" w:ascii="仿宋_GB2312" w:hAnsi="宋体" w:eastAsia="仿宋_GB2312"/>
          <w:snapToGrid w:val="0"/>
          <w:spacing w:val="-2"/>
          <w:kern w:val="0"/>
          <w:szCs w:val="21"/>
        </w:rPr>
        <w:t>在此声明，所递交的报价文件及有关资料内容完整、真实和准确，</w:t>
      </w:r>
      <w:r>
        <w:rPr>
          <w:rFonts w:hint="eastAsia" w:ascii="仿宋_GB2312" w:hAnsi="宋体" w:eastAsia="仿宋_GB2312"/>
          <w:snapToGrid w:val="0"/>
          <w:kern w:val="0"/>
          <w:szCs w:val="21"/>
        </w:rPr>
        <w:t>同时我方承诺接受比价公告及附件、澄清及修改通知中所有的内容。</w:t>
      </w:r>
    </w:p>
    <w:p>
      <w:pPr>
        <w:tabs>
          <w:tab w:val="left" w:pos="5985"/>
        </w:tabs>
        <w:autoSpaceDE w:val="0"/>
        <w:autoSpaceDN w:val="0"/>
        <w:adjustRightInd w:val="0"/>
        <w:spacing w:line="360" w:lineRule="auto"/>
        <w:ind w:firstLine="630" w:firstLineChars="300"/>
        <w:rPr>
          <w:rFonts w:ascii="仿宋_GB2312" w:hAnsi="宋体" w:eastAsia="仿宋_GB2312"/>
          <w:snapToGrid w:val="0"/>
          <w:kern w:val="0"/>
          <w:szCs w:val="21"/>
        </w:rPr>
      </w:pPr>
    </w:p>
    <w:p>
      <w:pPr>
        <w:tabs>
          <w:tab w:val="left" w:pos="5985"/>
        </w:tabs>
        <w:autoSpaceDE w:val="0"/>
        <w:autoSpaceDN w:val="0"/>
        <w:adjustRightInd w:val="0"/>
        <w:spacing w:line="360" w:lineRule="auto"/>
        <w:ind w:firstLine="630" w:firstLineChars="300"/>
        <w:rPr>
          <w:rFonts w:ascii="仿宋_GB2312" w:hAnsi="宋体" w:eastAsia="仿宋_GB2312"/>
          <w:snapToGrid w:val="0"/>
          <w:kern w:val="0"/>
          <w:szCs w:val="21"/>
        </w:rPr>
      </w:pPr>
      <w:r>
        <w:rPr>
          <w:rFonts w:hint="eastAsia" w:ascii="仿宋_GB2312" w:hAnsi="宋体" w:eastAsia="仿宋_GB2312"/>
          <w:snapToGrid w:val="0"/>
          <w:kern w:val="0"/>
          <w:szCs w:val="21"/>
        </w:rPr>
        <w:t xml:space="preserve">4. </w:t>
      </w:r>
      <w:r>
        <w:rPr>
          <w:rFonts w:hint="eastAsia" w:ascii="仿宋_GB2312" w:hAnsi="宋体" w:eastAsia="仿宋_GB2312"/>
          <w:snapToGrid w:val="0"/>
          <w:w w:val="200"/>
          <w:kern w:val="0"/>
          <w:szCs w:val="21"/>
          <w:u w:val="single"/>
        </w:rPr>
        <w:t xml:space="preserve"> </w:t>
      </w:r>
      <w:r>
        <w:rPr>
          <w:rFonts w:hint="eastAsia" w:ascii="仿宋_GB2312" w:hAnsi="宋体" w:eastAsia="仿宋_GB2312"/>
          <w:snapToGrid w:val="0"/>
          <w:kern w:val="0"/>
          <w:szCs w:val="21"/>
          <w:u w:val="single"/>
        </w:rPr>
        <w:tab/>
      </w:r>
      <w:r>
        <w:rPr>
          <w:rFonts w:hint="eastAsia" w:ascii="仿宋_GB2312" w:hAnsi="宋体" w:eastAsia="仿宋_GB2312"/>
          <w:snapToGrid w:val="0"/>
          <w:kern w:val="0"/>
          <w:szCs w:val="21"/>
        </w:rPr>
        <w:t>（其他补充说明）。</w:t>
      </w:r>
    </w:p>
    <w:p>
      <w:pPr>
        <w:tabs>
          <w:tab w:val="left" w:pos="7140"/>
          <w:tab w:val="left" w:pos="7560"/>
          <w:tab w:val="left" w:pos="8300"/>
        </w:tabs>
        <w:autoSpaceDE w:val="0"/>
        <w:autoSpaceDN w:val="0"/>
        <w:adjustRightInd w:val="0"/>
        <w:spacing w:line="360" w:lineRule="auto"/>
        <w:ind w:firstLine="420"/>
        <w:rPr>
          <w:rFonts w:ascii="仿宋_GB2312" w:hAnsi="宋体" w:eastAsia="仿宋_GB2312"/>
          <w:snapToGrid w:val="0"/>
          <w:kern w:val="0"/>
          <w:szCs w:val="21"/>
        </w:rPr>
      </w:pPr>
      <w:r>
        <w:rPr>
          <w:rFonts w:hint="eastAsia" w:ascii="仿宋_GB2312" w:hAnsi="宋体" w:eastAsia="仿宋_GB2312"/>
          <w:snapToGrid w:val="0"/>
          <w:kern w:val="0"/>
          <w:szCs w:val="21"/>
        </w:rPr>
        <w:t>报  价  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firstLine="420"/>
        <w:rPr>
          <w:rFonts w:ascii="仿宋_GB2312" w:hAnsi="宋体" w:eastAsia="仿宋_GB2312"/>
          <w:snapToGrid w:val="0"/>
          <w:kern w:val="0"/>
          <w:szCs w:val="21"/>
        </w:rPr>
      </w:pPr>
      <w:r>
        <w:rPr>
          <w:rFonts w:hint="eastAsia" w:ascii="仿宋_GB2312" w:hAnsi="宋体" w:eastAsia="仿宋_GB2312"/>
          <w:snapToGrid w:val="0"/>
          <w:kern w:val="0"/>
          <w:szCs w:val="21"/>
        </w:rPr>
        <w:t>法定代表人或其委托代理人：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（签名或盖章）</w:t>
      </w:r>
    </w:p>
    <w:p>
      <w:pPr>
        <w:tabs>
          <w:tab w:val="left" w:pos="7035"/>
          <w:tab w:val="left" w:pos="7560"/>
          <w:tab w:val="left" w:pos="8300"/>
        </w:tabs>
        <w:autoSpaceDE w:val="0"/>
        <w:autoSpaceDN w:val="0"/>
        <w:adjustRightInd w:val="0"/>
        <w:spacing w:line="360" w:lineRule="auto"/>
        <w:ind w:firstLine="420"/>
        <w:rPr>
          <w:rFonts w:ascii="仿宋_GB2312" w:hAnsi="宋体" w:eastAsia="仿宋_GB2312"/>
          <w:snapToGrid w:val="0"/>
          <w:kern w:val="0"/>
          <w:szCs w:val="21"/>
        </w:rPr>
      </w:pPr>
      <w:r>
        <w:rPr>
          <w:rFonts w:hint="eastAsia" w:ascii="仿宋_GB2312" w:hAnsi="宋体" w:eastAsia="仿宋_GB2312"/>
          <w:snapToGrid w:val="0"/>
          <w:kern w:val="0"/>
          <w:szCs w:val="21"/>
        </w:rPr>
        <w:t>地    址：</w:t>
      </w:r>
      <w:r>
        <w:rPr>
          <w:rFonts w:hint="eastAsia" w:ascii="仿宋_GB2312" w:hAnsi="宋体" w:eastAsia="仿宋_GB2312"/>
          <w:snapToGrid w:val="0"/>
          <w:kern w:val="0"/>
          <w:szCs w:val="21"/>
          <w:u w:val="single"/>
        </w:rPr>
        <w:t xml:space="preserve">                                                                             </w:t>
      </w:r>
    </w:p>
    <w:p>
      <w:pPr>
        <w:tabs>
          <w:tab w:val="left" w:pos="8300"/>
        </w:tabs>
        <w:autoSpaceDE w:val="0"/>
        <w:autoSpaceDN w:val="0"/>
        <w:adjustRightInd w:val="0"/>
        <w:spacing w:line="360" w:lineRule="auto"/>
        <w:ind w:firstLine="420"/>
        <w:rPr>
          <w:rFonts w:ascii="仿宋_GB2312" w:hAnsi="宋体" w:eastAsia="仿宋_GB2312"/>
          <w:snapToGrid w:val="0"/>
          <w:kern w:val="0"/>
          <w:szCs w:val="21"/>
        </w:rPr>
      </w:pPr>
      <w:r>
        <w:rPr>
          <w:rFonts w:hint="eastAsia" w:ascii="仿宋_GB2312" w:hAnsi="宋体" w:eastAsia="仿宋_GB2312"/>
          <w:snapToGrid w:val="0"/>
          <w:kern w:val="0"/>
          <w:szCs w:val="21"/>
        </w:rPr>
        <w:t>网    址：</w:t>
      </w:r>
      <w:r>
        <w:rPr>
          <w:rFonts w:hint="eastAsia" w:ascii="仿宋_GB2312" w:hAnsi="宋体" w:eastAsia="仿宋_GB2312"/>
          <w:snapToGrid w:val="0"/>
          <w:kern w:val="0"/>
          <w:szCs w:val="21"/>
          <w:u w:val="single"/>
        </w:rPr>
        <w:t xml:space="preserve">                                                                            </w:t>
      </w:r>
    </w:p>
    <w:p>
      <w:pPr>
        <w:tabs>
          <w:tab w:val="left" w:pos="8300"/>
        </w:tabs>
        <w:autoSpaceDE w:val="0"/>
        <w:autoSpaceDN w:val="0"/>
        <w:adjustRightInd w:val="0"/>
        <w:spacing w:line="360" w:lineRule="auto"/>
        <w:ind w:firstLine="420"/>
        <w:rPr>
          <w:rFonts w:ascii="仿宋_GB2312" w:hAnsi="宋体" w:eastAsia="仿宋_GB2312"/>
          <w:snapToGrid w:val="0"/>
          <w:kern w:val="0"/>
          <w:szCs w:val="21"/>
          <w:u w:val="single"/>
        </w:rPr>
      </w:pPr>
      <w:r>
        <w:rPr>
          <w:rFonts w:hint="eastAsia" w:ascii="仿宋_GB2312" w:hAnsi="宋体" w:eastAsia="仿宋_GB2312"/>
          <w:snapToGrid w:val="0"/>
          <w:kern w:val="0"/>
          <w:szCs w:val="21"/>
        </w:rPr>
        <w:t>单位电话（座机）：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委托代理人电话（手机）：</w:t>
      </w:r>
      <w:r>
        <w:rPr>
          <w:rFonts w:hint="eastAsia" w:ascii="仿宋_GB2312" w:hAnsi="宋体" w:eastAsia="仿宋_GB2312"/>
          <w:snapToGrid w:val="0"/>
          <w:kern w:val="0"/>
          <w:szCs w:val="21"/>
          <w:u w:val="single"/>
        </w:rPr>
        <w:t xml:space="preserve">                      </w:t>
      </w:r>
    </w:p>
    <w:p>
      <w:pPr>
        <w:tabs>
          <w:tab w:val="left" w:pos="8300"/>
        </w:tabs>
        <w:autoSpaceDE w:val="0"/>
        <w:autoSpaceDN w:val="0"/>
        <w:adjustRightInd w:val="0"/>
        <w:spacing w:line="360" w:lineRule="auto"/>
        <w:ind w:firstLine="420"/>
        <w:rPr>
          <w:rFonts w:ascii="仿宋_GB2312" w:hAnsi="宋体" w:eastAsia="仿宋_GB2312"/>
          <w:snapToGrid w:val="0"/>
          <w:kern w:val="0"/>
          <w:szCs w:val="21"/>
        </w:rPr>
      </w:pPr>
      <w:r>
        <w:rPr>
          <w:rFonts w:hint="eastAsia" w:ascii="仿宋_GB2312" w:hAnsi="宋体" w:eastAsia="仿宋_GB2312"/>
          <w:snapToGrid w:val="0"/>
          <w:kern w:val="0"/>
          <w:szCs w:val="21"/>
        </w:rPr>
        <w:t>传    真：</w:t>
      </w:r>
      <w:r>
        <w:rPr>
          <w:rFonts w:hint="eastAsia" w:ascii="仿宋_GB2312" w:hAnsi="宋体" w:eastAsia="仿宋_GB2312"/>
          <w:snapToGrid w:val="0"/>
          <w:kern w:val="0"/>
          <w:szCs w:val="21"/>
          <w:u w:val="single"/>
        </w:rPr>
        <w:t xml:space="preserve">                                                                            </w:t>
      </w:r>
    </w:p>
    <w:p>
      <w:pPr>
        <w:widowControl/>
        <w:ind w:firstLine="0" w:firstLineChars="0"/>
        <w:jc w:val="left"/>
        <w:rPr>
          <w:rFonts w:ascii="仿宋_GB2312" w:hAnsi="宋体" w:eastAsia="仿宋_GB2312"/>
          <w:sz w:val="28"/>
          <w:szCs w:val="28"/>
        </w:rPr>
      </w:pPr>
    </w:p>
    <w:p>
      <w:pPr>
        <w:spacing w:line="560" w:lineRule="exact"/>
        <w:ind w:firstLine="0" w:firstLineChars="0"/>
        <w:rPr>
          <w:rFonts w:ascii="方正小标宋简体" w:hAnsi="华文中宋" w:eastAsia="方正小标宋简体"/>
          <w:sz w:val="44"/>
          <w:szCs w:val="44"/>
        </w:rPr>
        <w:sectPr>
          <w:pgSz w:w="11906" w:h="16838"/>
          <w:pgMar w:top="1985" w:right="1474" w:bottom="1985" w:left="1474" w:header="851" w:footer="992" w:gutter="0"/>
          <w:cols w:space="425" w:num="1"/>
          <w:docGrid w:type="lines" w:linePitch="312" w:charSpace="0"/>
        </w:sectPr>
      </w:pPr>
    </w:p>
    <w:p>
      <w:pPr>
        <w:spacing w:line="560" w:lineRule="exact"/>
        <w:ind w:firstLine="0" w:firstLineChars="0"/>
        <w:rPr>
          <w:rFonts w:ascii="方正小标宋简体" w:hAnsi="华文中宋" w:eastAsia="方正小标宋简体"/>
          <w:sz w:val="44"/>
          <w:szCs w:val="44"/>
        </w:rPr>
      </w:pPr>
    </w:p>
    <w:p>
      <w:pPr>
        <w:spacing w:line="560" w:lineRule="exact"/>
        <w:ind w:firstLine="88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（二）工程投标报价清单</w:t>
      </w:r>
    </w:p>
    <w:tbl>
      <w:tblPr>
        <w:tblStyle w:val="6"/>
        <w:tblW w:w="13340" w:type="dxa"/>
        <w:tblInd w:w="93" w:type="dxa"/>
        <w:tblLayout w:type="fixed"/>
        <w:tblCellMar>
          <w:top w:w="0" w:type="dxa"/>
          <w:left w:w="108" w:type="dxa"/>
          <w:bottom w:w="0" w:type="dxa"/>
          <w:right w:w="108" w:type="dxa"/>
        </w:tblCellMar>
      </w:tblPr>
      <w:tblGrid>
        <w:gridCol w:w="481"/>
        <w:gridCol w:w="1911"/>
        <w:gridCol w:w="963"/>
        <w:gridCol w:w="697"/>
        <w:gridCol w:w="3240"/>
        <w:gridCol w:w="1364"/>
        <w:gridCol w:w="4684"/>
      </w:tblGrid>
      <w:tr>
        <w:tblPrEx>
          <w:tblCellMar>
            <w:top w:w="0" w:type="dxa"/>
            <w:left w:w="108" w:type="dxa"/>
            <w:bottom w:w="0" w:type="dxa"/>
            <w:right w:w="108" w:type="dxa"/>
          </w:tblCellMar>
        </w:tblPrEx>
        <w:trPr>
          <w:trHeight w:val="465" w:hRule="atLeast"/>
        </w:trPr>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9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9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工程量</w:t>
            </w:r>
          </w:p>
        </w:tc>
        <w:tc>
          <w:tcPr>
            <w:tcW w:w="69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3240" w:type="dxa"/>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综合单价</w:t>
            </w:r>
          </w:p>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元/*</w:t>
            </w:r>
          </w:p>
        </w:tc>
        <w:tc>
          <w:tcPr>
            <w:tcW w:w="136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综合合价(元)</w:t>
            </w:r>
          </w:p>
        </w:tc>
        <w:tc>
          <w:tcPr>
            <w:tcW w:w="468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CellMar>
            <w:top w:w="0" w:type="dxa"/>
            <w:left w:w="108" w:type="dxa"/>
            <w:bottom w:w="0" w:type="dxa"/>
            <w:right w:w="108" w:type="dxa"/>
          </w:tblCellMar>
        </w:tblPrEx>
        <w:trPr>
          <w:trHeight w:val="570" w:hRule="atLeast"/>
        </w:trPr>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防护门</w:t>
            </w:r>
          </w:p>
        </w:tc>
        <w:tc>
          <w:tcPr>
            <w:tcW w:w="9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69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樘</w:t>
            </w:r>
          </w:p>
        </w:tc>
        <w:tc>
          <w:tcPr>
            <w:tcW w:w="3240" w:type="dxa"/>
            <w:tcBorders>
              <w:top w:val="single" w:color="auto" w:sz="8" w:space="0"/>
              <w:left w:val="single" w:color="auto" w:sz="8" w:space="0"/>
              <w:bottom w:val="single" w:color="auto" w:sz="4" w:space="0"/>
              <w:right w:val="single" w:color="auto" w:sz="8" w:space="0"/>
            </w:tcBorders>
          </w:tcPr>
          <w:p>
            <w:pPr>
              <w:widowControl/>
              <w:spacing w:line="240" w:lineRule="auto"/>
              <w:ind w:firstLine="0" w:firstLineChars="0"/>
              <w:jc w:val="center"/>
              <w:rPr>
                <w:rFonts w:ascii="宋体" w:hAnsi="宋体" w:eastAsia="宋体" w:cs="宋体"/>
                <w:color w:val="000000"/>
                <w:kern w:val="0"/>
                <w:sz w:val="24"/>
                <w:szCs w:val="24"/>
              </w:rPr>
            </w:pPr>
          </w:p>
          <w:p>
            <w:pPr>
              <w:widowControl/>
              <w:spacing w:line="240" w:lineRule="auto"/>
              <w:ind w:firstLine="0" w:firstLineChars="0"/>
              <w:jc w:val="center"/>
              <w:rPr>
                <w:rFonts w:ascii="宋体" w:hAnsi="宋体" w:eastAsia="宋体" w:cs="宋体"/>
                <w:color w:val="000000"/>
                <w:kern w:val="0"/>
                <w:sz w:val="24"/>
                <w:szCs w:val="24"/>
              </w:rPr>
            </w:pPr>
          </w:p>
          <w:p>
            <w:pPr>
              <w:widowControl/>
              <w:spacing w:line="240" w:lineRule="auto"/>
              <w:ind w:firstLine="0" w:firstLineChars="0"/>
              <w:jc w:val="center"/>
              <w:rPr>
                <w:rFonts w:ascii="宋体" w:hAnsi="宋体" w:eastAsia="宋体" w:cs="宋体"/>
                <w:color w:val="000000"/>
                <w:kern w:val="0"/>
                <w:sz w:val="24"/>
                <w:szCs w:val="24"/>
              </w:rPr>
            </w:pPr>
          </w:p>
        </w:tc>
        <w:tc>
          <w:tcPr>
            <w:tcW w:w="136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p>
        </w:tc>
        <w:tc>
          <w:tcPr>
            <w:tcW w:w="468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left="240" w:hanging="240" w:hanging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1.含不锈钢铅门（平开式、门轴采用天地轴，    门体不变形、鼓包或脱层）和不锈钢铅门套,尺寸:1.04*2.16（根据现场实际情况调整）,包含搬运安装;</w:t>
            </w:r>
          </w:p>
          <w:p>
            <w:pPr>
              <w:widowControl/>
              <w:spacing w:line="240" w:lineRule="auto"/>
              <w:ind w:left="240" w:hanging="240" w:hanging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2.包含原防护门拆除,并搬运至甲方指定地点;</w:t>
            </w:r>
          </w:p>
          <w:p>
            <w:pPr>
              <w:widowControl/>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3.安装后泄露值＜2.5uSv/h</w:t>
            </w:r>
          </w:p>
        </w:tc>
      </w:tr>
      <w:tr>
        <w:tblPrEx>
          <w:tblCellMar>
            <w:top w:w="0" w:type="dxa"/>
            <w:left w:w="108" w:type="dxa"/>
            <w:bottom w:w="0" w:type="dxa"/>
            <w:right w:w="108" w:type="dxa"/>
          </w:tblCellMar>
        </w:tblPrEx>
        <w:trPr>
          <w:trHeight w:val="570" w:hRule="atLeast"/>
        </w:trPr>
        <w:tc>
          <w:tcPr>
            <w:tcW w:w="481"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11" w:type="dxa"/>
            <w:tcBorders>
              <w:top w:val="single" w:color="auto" w:sz="8"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墙面铅板防护</w:t>
            </w:r>
          </w:p>
        </w:tc>
        <w:tc>
          <w:tcPr>
            <w:tcW w:w="963" w:type="dxa"/>
            <w:tcBorders>
              <w:top w:val="single" w:color="auto" w:sz="8"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 </w:t>
            </w:r>
          </w:p>
        </w:tc>
        <w:tc>
          <w:tcPr>
            <w:tcW w:w="697" w:type="dxa"/>
            <w:tcBorders>
              <w:top w:val="single" w:color="auto" w:sz="8"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m2</w:t>
            </w:r>
          </w:p>
        </w:tc>
        <w:tc>
          <w:tcPr>
            <w:tcW w:w="3240" w:type="dxa"/>
            <w:tcBorders>
              <w:top w:val="single" w:color="auto" w:sz="4" w:space="0"/>
              <w:left w:val="nil"/>
              <w:bottom w:val="single" w:color="auto" w:sz="4" w:space="0"/>
              <w:right w:val="single" w:color="auto" w:sz="4" w:space="0"/>
            </w:tcBorders>
          </w:tcPr>
          <w:p>
            <w:pPr>
              <w:widowControl/>
              <w:spacing w:line="240" w:lineRule="auto"/>
              <w:ind w:firstLine="0" w:firstLineChars="0"/>
              <w:jc w:val="center"/>
              <w:rPr>
                <w:rFonts w:ascii="宋体" w:hAnsi="宋体" w:eastAsia="宋体" w:cs="宋体"/>
                <w:color w:val="000000"/>
                <w:kern w:val="0"/>
                <w:sz w:val="24"/>
                <w:szCs w:val="24"/>
              </w:rPr>
            </w:pPr>
          </w:p>
          <w:p>
            <w:pPr>
              <w:widowControl/>
              <w:spacing w:line="240" w:lineRule="auto"/>
              <w:ind w:firstLine="0" w:firstLineChars="0"/>
              <w:jc w:val="center"/>
              <w:rPr>
                <w:rFonts w:ascii="宋体" w:hAnsi="宋体" w:eastAsia="宋体" w:cs="宋体"/>
                <w:color w:val="000000"/>
                <w:kern w:val="0"/>
                <w:sz w:val="24"/>
                <w:szCs w:val="24"/>
              </w:rPr>
            </w:pPr>
          </w:p>
        </w:tc>
        <w:tc>
          <w:tcPr>
            <w:tcW w:w="1364" w:type="dxa"/>
            <w:tcBorders>
              <w:top w:val="single" w:color="auto" w:sz="8"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p>
        </w:tc>
        <w:tc>
          <w:tcPr>
            <w:tcW w:w="4684" w:type="dxa"/>
            <w:tcBorders>
              <w:top w:val="single" w:color="auto" w:sz="8" w:space="0"/>
              <w:left w:val="nil"/>
              <w:bottom w:val="single" w:color="auto" w:sz="4"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1.原墙体装饰拆除（含清运）；</w:t>
            </w:r>
          </w:p>
          <w:p>
            <w:pPr>
              <w:widowControl/>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2.包含安装；</w:t>
            </w:r>
          </w:p>
          <w:p>
            <w:pPr>
              <w:widowControl/>
              <w:spacing w:line="240" w:lineRule="auto"/>
              <w:ind w:left="240" w:hanging="240" w:hanging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3.纯铅板厚度≥2.0mm, 安装后泄露值＜2.5uSv/h;</w:t>
            </w:r>
          </w:p>
        </w:tc>
      </w:tr>
      <w:tr>
        <w:tblPrEx>
          <w:tblCellMar>
            <w:top w:w="0" w:type="dxa"/>
            <w:left w:w="108" w:type="dxa"/>
            <w:bottom w:w="0" w:type="dxa"/>
            <w:right w:w="108" w:type="dxa"/>
          </w:tblCellMar>
        </w:tblPrEx>
        <w:trPr>
          <w:trHeight w:val="570" w:hRule="atLeast"/>
        </w:trPr>
        <w:tc>
          <w:tcPr>
            <w:tcW w:w="481"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墙面装饰板</w:t>
            </w:r>
          </w:p>
        </w:tc>
        <w:tc>
          <w:tcPr>
            <w:tcW w:w="96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6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m2</w:t>
            </w:r>
          </w:p>
        </w:tc>
        <w:tc>
          <w:tcPr>
            <w:tcW w:w="3240" w:type="dxa"/>
            <w:tcBorders>
              <w:top w:val="single" w:color="auto" w:sz="4" w:space="0"/>
              <w:left w:val="nil"/>
              <w:bottom w:val="single" w:color="auto" w:sz="4" w:space="0"/>
              <w:right w:val="single" w:color="auto" w:sz="4" w:space="0"/>
            </w:tcBorders>
          </w:tcPr>
          <w:p>
            <w:pPr>
              <w:widowControl/>
              <w:spacing w:line="240" w:lineRule="auto"/>
              <w:ind w:firstLine="0" w:firstLineChars="0"/>
              <w:jc w:val="center"/>
              <w:rPr>
                <w:rFonts w:ascii="宋体" w:hAnsi="宋体" w:eastAsia="宋体" w:cs="宋体"/>
                <w:color w:val="000000"/>
                <w:kern w:val="0"/>
                <w:sz w:val="24"/>
                <w:szCs w:val="24"/>
              </w:rPr>
            </w:pP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p>
        </w:tc>
        <w:tc>
          <w:tcPr>
            <w:tcW w:w="4684" w:type="dxa"/>
            <w:tcBorders>
              <w:top w:val="nil"/>
              <w:left w:val="nil"/>
              <w:bottom w:val="single" w:color="auto" w:sz="4"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1.碳晶板，厚度≥5mm；.</w:t>
            </w:r>
          </w:p>
          <w:p>
            <w:pPr>
              <w:widowControl/>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2.包含搬运安装；</w:t>
            </w:r>
          </w:p>
        </w:tc>
      </w:tr>
      <w:tr>
        <w:tblPrEx>
          <w:tblCellMar>
            <w:top w:w="0" w:type="dxa"/>
            <w:left w:w="108" w:type="dxa"/>
            <w:bottom w:w="0" w:type="dxa"/>
            <w:right w:w="108" w:type="dxa"/>
          </w:tblCellMar>
        </w:tblPrEx>
        <w:trPr>
          <w:trHeight w:val="285" w:hRule="atLeast"/>
        </w:trPr>
        <w:tc>
          <w:tcPr>
            <w:tcW w:w="481"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11" w:type="dxa"/>
            <w:tcBorders>
              <w:top w:val="single" w:color="auto" w:sz="4" w:space="0"/>
              <w:left w:val="nil"/>
              <w:bottom w:val="nil"/>
              <w:right w:val="single" w:color="auto" w:sz="4" w:space="0"/>
            </w:tcBorders>
            <w:shd w:val="clear" w:color="auto" w:fill="auto"/>
            <w:vAlign w:val="bottom"/>
          </w:tcPr>
          <w:p>
            <w:pPr>
              <w:widowControl/>
              <w:spacing w:line="240" w:lineRule="auto"/>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963"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97"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24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6048" w:type="dxa"/>
            <w:gridSpan w:val="2"/>
            <w:tcBorders>
              <w:top w:val="nil"/>
              <w:left w:val="nil"/>
              <w:bottom w:val="nil"/>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885" w:hRule="atLeast"/>
        </w:trPr>
        <w:tc>
          <w:tcPr>
            <w:tcW w:w="481" w:type="dxa"/>
            <w:tcBorders>
              <w:top w:val="nil"/>
              <w:left w:val="single" w:color="auto" w:sz="8" w:space="0"/>
              <w:bottom w:val="single" w:color="auto" w:sz="8" w:space="0"/>
              <w:right w:val="nil"/>
            </w:tcBorders>
            <w:shd w:val="clear" w:color="auto" w:fill="auto"/>
            <w:vAlign w:val="center"/>
          </w:tcPr>
          <w:p>
            <w:pPr>
              <w:widowControl/>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859" w:type="dxa"/>
            <w:gridSpan w:val="6"/>
            <w:tcBorders>
              <w:top w:val="single" w:color="auto" w:sz="4" w:space="0"/>
              <w:left w:val="single" w:color="auto" w:sz="4" w:space="0"/>
              <w:bottom w:val="single" w:color="auto" w:sz="8" w:space="0"/>
              <w:right w:val="single" w:color="000000" w:sz="8" w:space="0"/>
            </w:tcBorders>
            <w:shd w:val="clear" w:color="auto" w:fill="auto"/>
            <w:vAlign w:val="center"/>
          </w:tcPr>
          <w:p>
            <w:pPr>
              <w:widowControl/>
              <w:spacing w:line="240" w:lineRule="auto"/>
              <w:ind w:left="960" w:hanging="960" w:hangingChars="400"/>
              <w:rPr>
                <w:rFonts w:ascii="宋体" w:hAnsi="宋体" w:eastAsia="宋体" w:cs="宋体"/>
                <w:color w:val="000000"/>
                <w:kern w:val="0"/>
                <w:sz w:val="24"/>
                <w:szCs w:val="24"/>
              </w:rPr>
            </w:pPr>
            <w:r>
              <w:rPr>
                <w:rFonts w:hint="eastAsia" w:ascii="宋体" w:hAnsi="宋体" w:eastAsia="宋体" w:cs="宋体"/>
                <w:color w:val="000000"/>
                <w:kern w:val="0"/>
                <w:sz w:val="24"/>
                <w:szCs w:val="24"/>
              </w:rPr>
              <w:t>说明：1.本清单价为全费用综合单价，清单总价即为合同价。2.竣工后付至合同价的80%，结算审核后付至审核价的97%，留3%质保金。3.提供全额普通增值税发票。4.安全责任由施工单位全权负责。5.最高限价39804.4元</w:t>
            </w:r>
          </w:p>
        </w:tc>
      </w:tr>
    </w:tbl>
    <w:p>
      <w:pPr>
        <w:spacing w:line="560" w:lineRule="exact"/>
        <w:ind w:firstLine="0" w:firstLineChars="0"/>
        <w:jc w:val="left"/>
        <w:rPr>
          <w:rFonts w:ascii="仿宋_GB2312" w:hAnsi="华文中宋" w:eastAsia="仿宋_GB2312"/>
          <w:sz w:val="32"/>
          <w:szCs w:val="32"/>
        </w:rPr>
      </w:pPr>
      <w:r>
        <w:rPr>
          <w:rFonts w:hint="eastAsia" w:ascii="仿宋_GB2312" w:hAnsi="华文中宋" w:eastAsia="仿宋_GB2312"/>
          <w:sz w:val="32"/>
          <w:szCs w:val="32"/>
        </w:rPr>
        <w:t>注：根据提供的工程量清单报价</w:t>
      </w:r>
    </w:p>
    <w:p>
      <w:pPr>
        <w:spacing w:line="560" w:lineRule="exact"/>
        <w:ind w:firstLine="6560" w:firstLineChars="2050"/>
        <w:rPr>
          <w:rFonts w:ascii="仿宋_GB2312" w:hAnsi="华文中宋" w:eastAsia="仿宋_GB2312"/>
          <w:sz w:val="32"/>
          <w:szCs w:val="32"/>
        </w:rPr>
      </w:pPr>
      <w:r>
        <w:rPr>
          <w:rFonts w:hint="eastAsia" w:ascii="仿宋_GB2312" w:hAnsi="华文中宋" w:eastAsia="仿宋_GB2312"/>
          <w:sz w:val="32"/>
          <w:szCs w:val="32"/>
        </w:rPr>
        <w:t>报价人名称（公章）或自然人签署：</w:t>
      </w:r>
    </w:p>
    <w:p>
      <w:pPr>
        <w:spacing w:line="560" w:lineRule="exact"/>
        <w:ind w:firstLine="640"/>
        <w:jc w:val="center"/>
        <w:rPr>
          <w:rFonts w:ascii="仿宋_GB2312" w:hAnsi="华文中宋" w:eastAsia="仿宋_GB2312"/>
          <w:sz w:val="32"/>
          <w:szCs w:val="32"/>
        </w:rPr>
      </w:pPr>
      <w:r>
        <w:rPr>
          <w:rFonts w:hint="eastAsia" w:ascii="仿宋_GB2312" w:hAnsi="华文中宋" w:eastAsia="仿宋_GB2312"/>
          <w:sz w:val="32"/>
          <w:szCs w:val="32"/>
        </w:rPr>
        <w:t xml:space="preserve">                                         年     月    日</w:t>
      </w:r>
    </w:p>
    <w:p>
      <w:pPr>
        <w:spacing w:line="560" w:lineRule="exact"/>
        <w:ind w:firstLine="0" w:firstLineChars="0"/>
        <w:rPr>
          <w:rFonts w:ascii="方正小标宋简体" w:hAnsi="华文中宋" w:eastAsia="方正小标宋简体"/>
          <w:sz w:val="44"/>
          <w:szCs w:val="44"/>
        </w:rPr>
        <w:sectPr>
          <w:pgSz w:w="16838" w:h="11906" w:orient="landscape"/>
          <w:pgMar w:top="1474" w:right="1985" w:bottom="1474" w:left="1985" w:header="851" w:footer="992" w:gutter="0"/>
          <w:cols w:space="425" w:num="1"/>
          <w:docGrid w:type="lines" w:linePitch="312" w:charSpace="0"/>
        </w:sectPr>
      </w:pPr>
    </w:p>
    <w:p>
      <w:pPr>
        <w:spacing w:line="560" w:lineRule="exact"/>
        <w:ind w:firstLine="88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（三）营业执照复印件</w:t>
      </w:r>
    </w:p>
    <w:p>
      <w:pPr>
        <w:widowControl/>
        <w:ind w:firstLine="0" w:firstLineChars="0"/>
        <w:jc w:val="left"/>
        <w:rPr>
          <w:rFonts w:ascii="黑体" w:hAnsi="黑体" w:eastAsia="黑体"/>
          <w:sz w:val="32"/>
          <w:szCs w:val="28"/>
        </w:rPr>
      </w:pPr>
    </w:p>
    <w:p>
      <w:pPr>
        <w:widowControl/>
        <w:ind w:firstLine="0" w:firstLineChars="0"/>
        <w:jc w:val="left"/>
        <w:rPr>
          <w:rFonts w:ascii="黑体" w:hAnsi="黑体" w:eastAsia="黑体"/>
          <w:sz w:val="32"/>
          <w:szCs w:val="28"/>
        </w:rPr>
      </w:pPr>
    </w:p>
    <w:p>
      <w:pPr>
        <w:widowControl/>
        <w:ind w:firstLine="0" w:firstLineChars="0"/>
        <w:jc w:val="left"/>
        <w:rPr>
          <w:rFonts w:ascii="黑体" w:hAnsi="黑体" w:eastAsia="黑体"/>
          <w:sz w:val="32"/>
          <w:szCs w:val="28"/>
        </w:rPr>
        <w:sectPr>
          <w:pgSz w:w="11906" w:h="16838"/>
          <w:pgMar w:top="1985" w:right="1474" w:bottom="1985" w:left="1474" w:header="851" w:footer="992" w:gutter="0"/>
          <w:cols w:space="425" w:num="1"/>
          <w:docGrid w:type="lines" w:linePitch="312" w:charSpace="0"/>
        </w:sectPr>
      </w:pPr>
    </w:p>
    <w:p>
      <w:pPr>
        <w:spacing w:line="560" w:lineRule="exact"/>
        <w:ind w:firstLine="0" w:firstLineChars="0"/>
        <w:rPr>
          <w:rFonts w:ascii="黑体" w:hAnsi="黑体" w:eastAsia="黑体"/>
          <w:sz w:val="32"/>
          <w:szCs w:val="32"/>
        </w:rPr>
      </w:pPr>
      <w:r>
        <w:rPr>
          <w:rFonts w:hint="eastAsia" w:ascii="黑体" w:hAnsi="黑体" w:eastAsia="黑体"/>
          <w:sz w:val="32"/>
          <w:szCs w:val="32"/>
        </w:rPr>
        <w:t>附件2</w:t>
      </w:r>
    </w:p>
    <w:p>
      <w:pPr>
        <w:ind w:firstLine="880"/>
        <w:jc w:val="center"/>
        <w:rPr>
          <w:rFonts w:ascii="方正小标宋简体" w:eastAsia="方正小标宋简体"/>
          <w:bCs/>
          <w:sz w:val="44"/>
        </w:rPr>
      </w:pPr>
      <w:r>
        <w:rPr>
          <w:rFonts w:hint="eastAsia" w:ascii="方正小标宋简体" w:eastAsia="方正小标宋简体"/>
          <w:bCs/>
          <w:sz w:val="44"/>
        </w:rPr>
        <w:t>（四）法定代表人资格证明书</w:t>
      </w:r>
    </w:p>
    <w:p>
      <w:pPr>
        <w:ind w:firstLine="880"/>
        <w:jc w:val="center"/>
        <w:rPr>
          <w:rFonts w:eastAsia="华文中宋"/>
          <w:bCs/>
          <w:sz w:val="44"/>
        </w:rPr>
      </w:pPr>
    </w:p>
    <w:p>
      <w:pPr>
        <w:ind w:firstLine="640"/>
        <w:rPr>
          <w:rFonts w:eastAsia="楷体_GB2312"/>
          <w:sz w:val="32"/>
          <w:szCs w:val="32"/>
        </w:rPr>
      </w:pPr>
      <w:r>
        <w:rPr>
          <w:rFonts w:hint="eastAsia" w:eastAsia="楷体_GB2312"/>
          <w:sz w:val="32"/>
          <w:szCs w:val="32"/>
        </w:rPr>
        <w:t>医院：</w:t>
      </w:r>
    </w:p>
    <w:p>
      <w:pPr>
        <w:ind w:firstLine="640"/>
        <w:rPr>
          <w:rFonts w:ascii="仿宋_GB2312" w:eastAsia="仿宋_GB2312"/>
          <w:sz w:val="32"/>
          <w:szCs w:val="32"/>
          <w:u w:val="single"/>
        </w:rPr>
      </w:pPr>
      <w:r>
        <w:rPr>
          <w:rFonts w:hint="eastAsia" w:ascii="仿宋_GB2312" w:eastAsia="仿宋_GB2312"/>
          <w:sz w:val="32"/>
          <w:szCs w:val="32"/>
        </w:rPr>
        <w:t>兹证明姓名:</w:t>
      </w:r>
      <w:r>
        <w:rPr>
          <w:rFonts w:hint="eastAsia" w:ascii="仿宋_GB2312" w:eastAsia="仿宋_GB2312"/>
          <w:sz w:val="32"/>
          <w:szCs w:val="32"/>
          <w:u w:val="single"/>
        </w:rPr>
        <w:t xml:space="preserve">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，手机号码：</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（公司名称）              </w:t>
      </w:r>
      <w:r>
        <w:rPr>
          <w:rFonts w:hint="eastAsia" w:ascii="仿宋_GB2312" w:eastAsia="仿宋_GB2312"/>
          <w:sz w:val="32"/>
          <w:szCs w:val="32"/>
        </w:rPr>
        <w:t>法定代表人。</w:t>
      </w:r>
    </w:p>
    <w:p>
      <w:pPr>
        <w:ind w:firstLine="640"/>
        <w:rPr>
          <w:rFonts w:ascii="仿宋_GB2312" w:eastAsia="仿宋_GB2312"/>
          <w:sz w:val="32"/>
          <w:szCs w:val="32"/>
        </w:rPr>
      </w:pPr>
    </w:p>
    <w:p>
      <w:pPr>
        <w:ind w:firstLine="640"/>
        <w:rPr>
          <w:sz w:val="32"/>
          <w:szCs w:val="32"/>
        </w:rPr>
      </w:pPr>
      <w:r>
        <w:rPr>
          <w:rFonts w:hint="eastAsia" w:ascii="仿宋_GB2312" w:eastAsia="仿宋_GB2312"/>
          <w:sz w:val="32"/>
          <w:szCs w:val="32"/>
        </w:rPr>
        <w:t>特此证明！</w:t>
      </w:r>
    </w:p>
    <w:p>
      <w:pPr>
        <w:ind w:firstLine="640"/>
        <w:rPr>
          <w:sz w:val="32"/>
          <w:szCs w:val="32"/>
        </w:rPr>
      </w:pPr>
      <w:r>
        <w:rPr>
          <w:rFonts w:ascii="宋体" w:hAnsi="宋体" w:cs="宋体"/>
          <w:sz w:val="32"/>
          <w:szCs w:val="32"/>
        </w:rPr>
        <mc:AlternateContent>
          <mc:Choice Requires="wps">
            <w:drawing>
              <wp:anchor distT="0" distB="0" distL="114300" distR="114300" simplePos="0" relativeHeight="251659264" behindDoc="0" locked="0" layoutInCell="1" allowOverlap="1">
                <wp:simplePos x="0" y="0"/>
                <wp:positionH relativeFrom="column">
                  <wp:posOffset>2959735</wp:posOffset>
                </wp:positionH>
                <wp:positionV relativeFrom="paragraph">
                  <wp:posOffset>90170</wp:posOffset>
                </wp:positionV>
                <wp:extent cx="2553335" cy="1667510"/>
                <wp:effectExtent l="0" t="0" r="18415" b="2794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2553335" cy="1667510"/>
                        </a:xfrm>
                        <a:prstGeom prst="rect">
                          <a:avLst/>
                        </a:prstGeom>
                        <a:solidFill>
                          <a:srgbClr val="FFFFFF"/>
                        </a:solidFill>
                        <a:ln w="9525">
                          <a:solidFill>
                            <a:srgbClr val="000000"/>
                          </a:solidFill>
                          <a:prstDash val="dash"/>
                          <a:miter lim="800000"/>
                        </a:ln>
                      </wps:spPr>
                      <wps:txbx>
                        <w:txbxContent>
                          <w:p>
                            <w:pPr>
                              <w:ind w:firstLine="560"/>
                              <w:jc w:val="center"/>
                              <w:rPr>
                                <w:rFonts w:ascii="仿宋_GB2312" w:hAnsi="宋体" w:eastAsia="仿宋_GB2312"/>
                                <w:sz w:val="28"/>
                                <w:szCs w:val="28"/>
                              </w:rPr>
                            </w:pPr>
                            <w:r>
                              <w:rPr>
                                <w:rFonts w:hint="eastAsia" w:ascii="仿宋_GB2312" w:hAnsi="宋体" w:eastAsia="仿宋_GB2312"/>
                                <w:sz w:val="28"/>
                                <w:szCs w:val="28"/>
                              </w:rPr>
                              <w:t>法定代表人身份证复印件</w:t>
                            </w:r>
                          </w:p>
                          <w:p>
                            <w:pPr>
                              <w:ind w:firstLine="560"/>
                              <w:jc w:val="center"/>
                              <w:rPr>
                                <w:rFonts w:ascii="仿宋_GB2312" w:eastAsia="仿宋_GB2312"/>
                                <w:sz w:val="28"/>
                                <w:szCs w:val="28"/>
                              </w:rPr>
                            </w:pPr>
                            <w:r>
                              <w:rPr>
                                <w:rFonts w:hint="eastAsia" w:ascii="仿宋_GB2312" w:hAnsi="宋体" w:eastAsia="仿宋_GB2312"/>
                                <w:sz w:val="28"/>
                                <w:szCs w:val="28"/>
                              </w:rPr>
                              <w:t>（人像面）</w:t>
                            </w:r>
                          </w:p>
                        </w:txbxContent>
                      </wps:txbx>
                      <wps:bodyPr rot="0" vert="horz" wrap="square" lIns="91440" tIns="45720" rIns="91440" bIns="45720" anchor="ctr" anchorCtr="0" upright="1">
                        <a:noAutofit/>
                      </wps:bodyPr>
                    </wps:wsp>
                  </a:graphicData>
                </a:graphic>
              </wp:anchor>
            </w:drawing>
          </mc:Choice>
          <mc:Fallback>
            <w:pict>
              <v:shape id="Text Box 7" o:spid="_x0000_s1026" o:spt="202" type="#_x0000_t202" style="position:absolute;left:0pt;margin-left:233.05pt;margin-top:7.1pt;height:131.3pt;width:201.05pt;z-index:251659264;v-text-anchor:middle;mso-width-relative:page;mso-height-relative:page;" fillcolor="#FFFFFF" filled="t" stroked="t" coordsize="21600,21600" o:gfxdata="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DBsbdUAAAAKAQAADwAAAAAAAAABACAAAAAiAAAAZHJz&#10;L2Rvd25yZXYueG1sUEsBAhQAFAAAAAgAh07iQAJgntBAAgAAoQQAAA4AAAAAAAAAAQAgAAAAJAEA&#10;AGRycy9lMm9Eb2MueG1sUEsFBgAAAAAGAAYAWQEAANYFAAAAAA==&#10;">
                <v:fill on="t" focussize="0,0"/>
                <v:stroke color="#000000" miterlimit="8" joinstyle="miter" dashstyle="dash"/>
                <v:imagedata o:title=""/>
                <o:lock v:ext="edit" aspectratio="f"/>
                <v:textbox>
                  <w:txbxContent>
                    <w:p>
                      <w:pPr>
                        <w:ind w:firstLine="560"/>
                        <w:jc w:val="center"/>
                        <w:rPr>
                          <w:rFonts w:ascii="仿宋_GB2312" w:hAnsi="宋体" w:eastAsia="仿宋_GB2312"/>
                          <w:sz w:val="28"/>
                          <w:szCs w:val="28"/>
                        </w:rPr>
                      </w:pPr>
                      <w:r>
                        <w:rPr>
                          <w:rFonts w:hint="eastAsia" w:ascii="仿宋_GB2312" w:hAnsi="宋体" w:eastAsia="仿宋_GB2312"/>
                          <w:sz w:val="28"/>
                          <w:szCs w:val="28"/>
                        </w:rPr>
                        <w:t>法定代表人身份证复印件</w:t>
                      </w:r>
                    </w:p>
                    <w:p>
                      <w:pPr>
                        <w:ind w:firstLine="560"/>
                        <w:jc w:val="center"/>
                        <w:rPr>
                          <w:rFonts w:ascii="仿宋_GB2312" w:eastAsia="仿宋_GB2312"/>
                          <w:sz w:val="28"/>
                          <w:szCs w:val="28"/>
                        </w:rPr>
                      </w:pPr>
                      <w:r>
                        <w:rPr>
                          <w:rFonts w:hint="eastAsia" w:ascii="仿宋_GB2312" w:hAnsi="宋体" w:eastAsia="仿宋_GB2312"/>
                          <w:sz w:val="28"/>
                          <w:szCs w:val="28"/>
                        </w:rPr>
                        <w:t>（人像面）</w:t>
                      </w:r>
                    </w:p>
                  </w:txbxContent>
                </v:textbox>
              </v:shape>
            </w:pict>
          </mc:Fallback>
        </mc:AlternateContent>
      </w:r>
      <w:r>
        <w:rPr>
          <w:rFonts w:ascii="宋体" w:hAnsi="宋体" w:cs="宋体"/>
          <w:sz w:val="32"/>
          <w:szCs w:val="32"/>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98425</wp:posOffset>
                </wp:positionV>
                <wp:extent cx="2541905" cy="1659255"/>
                <wp:effectExtent l="0" t="0" r="10795" b="17145"/>
                <wp:wrapNone/>
                <wp:docPr id="1"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541905" cy="1659255"/>
                        </a:xfrm>
                        <a:prstGeom prst="rect">
                          <a:avLst/>
                        </a:prstGeom>
                        <a:solidFill>
                          <a:srgbClr val="FFFFFF"/>
                        </a:solidFill>
                        <a:ln w="9525">
                          <a:solidFill>
                            <a:srgbClr val="000000"/>
                          </a:solidFill>
                          <a:prstDash val="dash"/>
                          <a:miter lim="800000"/>
                        </a:ln>
                      </wps:spPr>
                      <wps:txbx>
                        <w:txbxContent>
                          <w:p>
                            <w:pPr>
                              <w:ind w:firstLine="560"/>
                              <w:jc w:val="center"/>
                              <w:rPr>
                                <w:rFonts w:ascii="仿宋_GB2312" w:hAnsi="宋体" w:eastAsia="仿宋_GB2312"/>
                                <w:sz w:val="28"/>
                                <w:szCs w:val="28"/>
                              </w:rPr>
                            </w:pPr>
                            <w:r>
                              <w:rPr>
                                <w:rFonts w:hint="eastAsia" w:ascii="仿宋_GB2312" w:hAnsi="宋体" w:eastAsia="仿宋_GB2312"/>
                                <w:sz w:val="28"/>
                                <w:szCs w:val="28"/>
                              </w:rPr>
                              <w:t>法定代表人身份证复印件</w:t>
                            </w:r>
                          </w:p>
                          <w:p>
                            <w:pPr>
                              <w:ind w:firstLine="560"/>
                              <w:jc w:val="center"/>
                              <w:rPr>
                                <w:rFonts w:ascii="仿宋_GB2312" w:eastAsia="仿宋_GB2312"/>
                                <w:sz w:val="28"/>
                                <w:szCs w:val="28"/>
                              </w:rPr>
                            </w:pPr>
                            <w:r>
                              <w:rPr>
                                <w:rFonts w:hint="eastAsia" w:ascii="仿宋_GB2312" w:hAnsi="宋体" w:eastAsia="仿宋_GB2312"/>
                                <w:sz w:val="28"/>
                                <w:szCs w:val="28"/>
                              </w:rPr>
                              <w:t>（国徽面）</w:t>
                            </w:r>
                          </w:p>
                        </w:txbxContent>
                      </wps:txbx>
                      <wps:bodyPr rot="0" vert="horz" wrap="square" lIns="91440" tIns="45720" rIns="91440" bIns="45720" anchor="ctr" anchorCtr="0" upright="1">
                        <a:noAutofit/>
                      </wps:bodyPr>
                    </wps:wsp>
                  </a:graphicData>
                </a:graphic>
              </wp:anchor>
            </w:drawing>
          </mc:Choice>
          <mc:Fallback>
            <w:pict>
              <v:shape id="Text Box 23" o:spid="_x0000_s1026" o:spt="202" type="#_x0000_t202" style="position:absolute;left:0pt;margin-left:4.6pt;margin-top:7.75pt;height:130.65pt;width:200.15pt;z-index:251660288;v-text-anchor:middle;mso-width-relative:page;mso-height-relative:page;" fillcolor="#FFFFFF" filled="t" stroked="t" coordsize="21600,21600" o:gfxdata="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ETbXdUAAAAIAQAADwAAAAAAAAABACAAAAAiAAAAZHJz&#10;L2Rvd25yZXYueG1sUEsBAhQAFAAAAAgAh07iQFmPgKtAAgAAogQAAA4AAAAAAAAAAQAgAAAAJAEA&#10;AGRycy9lMm9Eb2MueG1sUEsFBgAAAAAGAAYAWQEAANYFAAAAAA==&#10;">
                <v:fill on="t" focussize="0,0"/>
                <v:stroke color="#000000" miterlimit="8" joinstyle="miter" dashstyle="dash"/>
                <v:imagedata o:title=""/>
                <o:lock v:ext="edit" aspectratio="f"/>
                <v:textbox>
                  <w:txbxContent>
                    <w:p>
                      <w:pPr>
                        <w:ind w:firstLine="560"/>
                        <w:jc w:val="center"/>
                        <w:rPr>
                          <w:rFonts w:ascii="仿宋_GB2312" w:hAnsi="宋体" w:eastAsia="仿宋_GB2312"/>
                          <w:sz w:val="28"/>
                          <w:szCs w:val="28"/>
                        </w:rPr>
                      </w:pPr>
                      <w:r>
                        <w:rPr>
                          <w:rFonts w:hint="eastAsia" w:ascii="仿宋_GB2312" w:hAnsi="宋体" w:eastAsia="仿宋_GB2312"/>
                          <w:sz w:val="28"/>
                          <w:szCs w:val="28"/>
                        </w:rPr>
                        <w:t>法定代表人身份证复印件</w:t>
                      </w:r>
                    </w:p>
                    <w:p>
                      <w:pPr>
                        <w:ind w:firstLine="560"/>
                        <w:jc w:val="center"/>
                        <w:rPr>
                          <w:rFonts w:ascii="仿宋_GB2312" w:eastAsia="仿宋_GB2312"/>
                          <w:sz w:val="28"/>
                          <w:szCs w:val="28"/>
                        </w:rPr>
                      </w:pPr>
                      <w:r>
                        <w:rPr>
                          <w:rFonts w:hint="eastAsia" w:ascii="仿宋_GB2312" w:hAnsi="宋体" w:eastAsia="仿宋_GB2312"/>
                          <w:sz w:val="28"/>
                          <w:szCs w:val="28"/>
                        </w:rPr>
                        <w:t>（国徽面）</w:t>
                      </w:r>
                    </w:p>
                  </w:txbxContent>
                </v:textbox>
              </v:shape>
            </w:pict>
          </mc:Fallback>
        </mc:AlternateContent>
      </w: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5600" w:firstLineChars="1750"/>
        <w:rPr>
          <w:rFonts w:ascii="仿宋_GB2312" w:eastAsia="仿宋_GB2312"/>
          <w:sz w:val="32"/>
          <w:szCs w:val="32"/>
        </w:rPr>
      </w:pPr>
    </w:p>
    <w:p>
      <w:pPr>
        <w:ind w:firstLine="640"/>
        <w:jc w:val="center"/>
        <w:rPr>
          <w:rFonts w:ascii="仿宋_GB2312" w:eastAsia="仿宋_GB2312"/>
          <w:sz w:val="32"/>
          <w:szCs w:val="32"/>
        </w:rPr>
      </w:pPr>
      <w:r>
        <w:rPr>
          <w:rFonts w:hint="eastAsia" w:ascii="仿宋_GB2312" w:eastAsia="仿宋_GB2312"/>
          <w:sz w:val="32"/>
          <w:szCs w:val="32"/>
        </w:rPr>
        <w:t xml:space="preserve">                   报价</w:t>
      </w:r>
      <w:r>
        <w:rPr>
          <w:rFonts w:hint="eastAsia" w:ascii="仿宋_GB2312" w:hAnsi="宋体" w:eastAsia="仿宋_GB2312"/>
          <w:sz w:val="32"/>
          <w:szCs w:val="32"/>
        </w:rPr>
        <w:t>方</w:t>
      </w:r>
      <w:r>
        <w:rPr>
          <w:rFonts w:hint="eastAsia" w:ascii="仿宋_GB2312" w:eastAsia="仿宋_GB2312"/>
          <w:sz w:val="32"/>
          <w:szCs w:val="32"/>
        </w:rPr>
        <w:t>全称：（盖章）</w:t>
      </w:r>
    </w:p>
    <w:p>
      <w:pPr>
        <w:ind w:firstLine="640"/>
        <w:jc w:val="center"/>
        <w:rPr>
          <w:rFonts w:ascii="仿宋_GB2312" w:eastAsia="仿宋_GB2312"/>
          <w:sz w:val="32"/>
          <w:szCs w:val="32"/>
        </w:rPr>
      </w:pPr>
      <w:r>
        <w:rPr>
          <w:rFonts w:hint="eastAsia" w:ascii="仿宋_GB2312" w:eastAsia="仿宋_GB2312"/>
          <w:sz w:val="32"/>
          <w:szCs w:val="32"/>
        </w:rPr>
        <w:t xml:space="preserve">                         年  月  日</w:t>
      </w:r>
    </w:p>
    <w:p>
      <w:pPr>
        <w:ind w:firstLine="5980" w:firstLineChars="1869"/>
        <w:jc w:val="left"/>
        <w:rPr>
          <w:sz w:val="32"/>
          <w:szCs w:val="32"/>
        </w:rPr>
      </w:pPr>
    </w:p>
    <w:p>
      <w:pPr>
        <w:ind w:firstLine="3924" w:firstLineChars="1869"/>
        <w:jc w:val="left"/>
      </w:pPr>
    </w:p>
    <w:p>
      <w:pPr>
        <w:ind w:firstLine="420"/>
      </w:pPr>
    </w:p>
    <w:p>
      <w:pPr>
        <w:widowControl/>
        <w:ind w:firstLine="0" w:firstLineChars="0"/>
        <w:jc w:val="left"/>
        <w:rPr>
          <w:rFonts w:ascii="黑体" w:hAnsi="黑体" w:eastAsia="黑体"/>
          <w:sz w:val="32"/>
          <w:szCs w:val="28"/>
        </w:rPr>
      </w:pPr>
    </w:p>
    <w:p>
      <w:pPr>
        <w:widowControl/>
        <w:ind w:firstLine="0" w:firstLineChars="0"/>
        <w:jc w:val="left"/>
        <w:rPr>
          <w:rFonts w:ascii="黑体" w:hAnsi="黑体" w:eastAsia="黑体"/>
          <w:sz w:val="32"/>
          <w:szCs w:val="28"/>
        </w:rPr>
      </w:pPr>
    </w:p>
    <w:p>
      <w:pPr>
        <w:widowControl/>
        <w:ind w:firstLine="640"/>
        <w:jc w:val="left"/>
        <w:rPr>
          <w:rFonts w:ascii="黑体" w:hAnsi="黑体" w:eastAsia="黑体"/>
          <w:sz w:val="32"/>
          <w:szCs w:val="28"/>
        </w:rPr>
      </w:pPr>
      <w:r>
        <w:rPr>
          <w:rFonts w:ascii="黑体" w:hAnsi="黑体" w:eastAsia="黑体"/>
          <w:sz w:val="32"/>
          <w:szCs w:val="28"/>
        </w:rPr>
        <w:br w:type="page"/>
      </w:r>
    </w:p>
    <w:p>
      <w:pPr>
        <w:spacing w:line="560" w:lineRule="exact"/>
        <w:ind w:firstLine="0" w:firstLineChars="0"/>
        <w:rPr>
          <w:rFonts w:ascii="黑体" w:hAnsi="黑体" w:eastAsia="黑体"/>
          <w:sz w:val="32"/>
          <w:szCs w:val="32"/>
        </w:rPr>
      </w:pPr>
      <w:r>
        <w:rPr>
          <w:rFonts w:hint="eastAsia" w:ascii="黑体" w:hAnsi="黑体" w:eastAsia="黑体"/>
          <w:sz w:val="32"/>
          <w:szCs w:val="32"/>
        </w:rPr>
        <w:t>附件3</w:t>
      </w:r>
    </w:p>
    <w:p>
      <w:pPr>
        <w:ind w:firstLine="880"/>
        <w:jc w:val="center"/>
        <w:rPr>
          <w:rFonts w:ascii="方正小标宋简体" w:eastAsia="方正小标宋简体"/>
          <w:bCs/>
          <w:sz w:val="44"/>
        </w:rPr>
      </w:pPr>
      <w:r>
        <w:rPr>
          <w:rFonts w:hint="eastAsia" w:ascii="方正小标宋简体" w:eastAsia="方正小标宋简体"/>
          <w:bCs/>
          <w:sz w:val="44"/>
        </w:rPr>
        <w:t>（五）法定代表人授权书</w:t>
      </w:r>
    </w:p>
    <w:p>
      <w:pPr>
        <w:ind w:firstLine="880"/>
        <w:jc w:val="center"/>
        <w:rPr>
          <w:rFonts w:eastAsia="华文中宋"/>
          <w:bCs/>
          <w:sz w:val="44"/>
        </w:rPr>
      </w:pPr>
    </w:p>
    <w:p>
      <w:pPr>
        <w:ind w:firstLine="640"/>
        <w:rPr>
          <w:rFonts w:eastAsia="楷体_GB2312"/>
          <w:sz w:val="32"/>
          <w:szCs w:val="32"/>
        </w:rPr>
      </w:pPr>
      <w:r>
        <w:rPr>
          <w:rFonts w:hint="eastAsia" w:eastAsia="楷体_GB2312"/>
          <w:sz w:val="32"/>
          <w:szCs w:val="32"/>
        </w:rPr>
        <w:t>医院：</w:t>
      </w:r>
    </w:p>
    <w:p>
      <w:pPr>
        <w:ind w:firstLine="640"/>
        <w:rPr>
          <w:rFonts w:ascii="仿宋_GB2312" w:eastAsia="仿宋_GB2312"/>
          <w:sz w:val="32"/>
          <w:szCs w:val="32"/>
          <w:u w:val="single"/>
        </w:rPr>
      </w:pPr>
      <w:r>
        <w:rPr>
          <w:rFonts w:hint="eastAsia" w:ascii="仿宋_GB2312" w:eastAsia="仿宋_GB2312"/>
          <w:sz w:val="32"/>
          <w:szCs w:val="32"/>
        </w:rPr>
        <w:t>本公司授权姓名：</w:t>
      </w:r>
      <w:r>
        <w:rPr>
          <w:rFonts w:hint="eastAsia" w:ascii="仿宋_GB2312" w:eastAsia="仿宋_GB2312"/>
          <w:sz w:val="32"/>
          <w:szCs w:val="32"/>
          <w:u w:val="single"/>
        </w:rPr>
        <w:t xml:space="preserve">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，手机号码：</w:t>
      </w:r>
      <w:r>
        <w:rPr>
          <w:rFonts w:hint="eastAsia" w:ascii="仿宋_GB2312" w:eastAsia="仿宋_GB2312"/>
          <w:sz w:val="32"/>
          <w:szCs w:val="32"/>
          <w:u w:val="single"/>
        </w:rPr>
        <w:t xml:space="preserve">                   </w:t>
      </w:r>
      <w:r>
        <w:rPr>
          <w:rFonts w:hint="eastAsia" w:ascii="仿宋_GB2312" w:eastAsia="仿宋_GB2312"/>
          <w:sz w:val="32"/>
          <w:szCs w:val="32"/>
        </w:rPr>
        <w:t>为全权代表，参加贵单位组织的</w:t>
      </w:r>
      <w:r>
        <w:rPr>
          <w:rFonts w:hint="eastAsia" w:ascii="仿宋_GB2312" w:eastAsia="仿宋_GB2312"/>
          <w:sz w:val="32"/>
          <w:szCs w:val="32"/>
          <w:u w:val="single"/>
        </w:rPr>
        <w:t xml:space="preserve">                     </w:t>
      </w:r>
      <w:r>
        <w:rPr>
          <w:rFonts w:hint="eastAsia" w:ascii="仿宋_GB2312" w:eastAsia="仿宋_GB2312"/>
          <w:sz w:val="32"/>
          <w:szCs w:val="32"/>
        </w:rPr>
        <w:t>项目直接面向市场采购活动，全权处理采购活动中的一切事宜。</w:t>
      </w:r>
    </w:p>
    <w:p>
      <w:pPr>
        <w:ind w:firstLine="640"/>
        <w:rPr>
          <w:rFonts w:ascii="仿宋_GB2312" w:eastAsia="仿宋_GB2312"/>
          <w:sz w:val="32"/>
          <w:szCs w:val="32"/>
        </w:rPr>
      </w:pPr>
    </w:p>
    <w:p>
      <w:pPr>
        <w:ind w:firstLine="640"/>
        <w:rPr>
          <w:sz w:val="32"/>
          <w:szCs w:val="32"/>
        </w:rPr>
      </w:pPr>
      <w:r>
        <w:rPr>
          <w:rFonts w:ascii="宋体" w:hAnsi="宋体" w:cs="宋体"/>
          <w:sz w:val="32"/>
          <w:szCs w:val="32"/>
        </w:rPr>
        <mc:AlternateContent>
          <mc:Choice Requires="wps">
            <w:drawing>
              <wp:anchor distT="0" distB="0" distL="114300" distR="114300" simplePos="0" relativeHeight="251661312" behindDoc="0" locked="0" layoutInCell="1" allowOverlap="1">
                <wp:simplePos x="0" y="0"/>
                <wp:positionH relativeFrom="column">
                  <wp:posOffset>2959735</wp:posOffset>
                </wp:positionH>
                <wp:positionV relativeFrom="paragraph">
                  <wp:posOffset>90170</wp:posOffset>
                </wp:positionV>
                <wp:extent cx="2553335" cy="1667510"/>
                <wp:effectExtent l="0" t="0" r="18415" b="27940"/>
                <wp:wrapNone/>
                <wp:docPr id="3" name="Text Box 7"/>
                <wp:cNvGraphicFramePr/>
                <a:graphic xmlns:a="http://schemas.openxmlformats.org/drawingml/2006/main">
                  <a:graphicData uri="http://schemas.microsoft.com/office/word/2010/wordprocessingShape">
                    <wps:wsp>
                      <wps:cNvSpPr txBox="1">
                        <a:spLocks noChangeArrowheads="1"/>
                      </wps:cNvSpPr>
                      <wps:spPr bwMode="auto">
                        <a:xfrm>
                          <a:off x="0" y="0"/>
                          <a:ext cx="2553335" cy="1667510"/>
                        </a:xfrm>
                        <a:prstGeom prst="rect">
                          <a:avLst/>
                        </a:prstGeom>
                        <a:solidFill>
                          <a:srgbClr val="FFFFFF"/>
                        </a:solidFill>
                        <a:ln w="9525">
                          <a:solidFill>
                            <a:srgbClr val="000000"/>
                          </a:solidFill>
                          <a:prstDash val="dash"/>
                          <a:miter lim="800000"/>
                        </a:ln>
                      </wps:spPr>
                      <wps:txbx>
                        <w:txbxContent>
                          <w:p>
                            <w:pPr>
                              <w:ind w:firstLine="280" w:firstLineChars="100"/>
                              <w:rPr>
                                <w:rFonts w:ascii="仿宋_GB2312" w:hAnsi="宋体" w:eastAsia="仿宋_GB2312"/>
                                <w:sz w:val="28"/>
                                <w:szCs w:val="28"/>
                              </w:rPr>
                            </w:pPr>
                            <w:r>
                              <w:rPr>
                                <w:rFonts w:hint="eastAsia" w:ascii="仿宋_GB2312" w:hAnsi="宋体" w:eastAsia="仿宋_GB2312"/>
                                <w:sz w:val="28"/>
                                <w:szCs w:val="28"/>
                              </w:rPr>
                              <w:t>授权代理人身份证复印件</w:t>
                            </w:r>
                          </w:p>
                          <w:p>
                            <w:pPr>
                              <w:ind w:firstLine="560"/>
                              <w:jc w:val="center"/>
                              <w:rPr>
                                <w:rFonts w:ascii="仿宋_GB2312" w:eastAsia="仿宋_GB2312"/>
                                <w:sz w:val="28"/>
                                <w:szCs w:val="28"/>
                              </w:rPr>
                            </w:pPr>
                            <w:r>
                              <w:rPr>
                                <w:rFonts w:hint="eastAsia" w:ascii="仿宋_GB2312" w:hAnsi="宋体" w:eastAsia="仿宋_GB2312"/>
                                <w:sz w:val="28"/>
                                <w:szCs w:val="28"/>
                              </w:rPr>
                              <w:t>（人像面）</w:t>
                            </w:r>
                          </w:p>
                        </w:txbxContent>
                      </wps:txbx>
                      <wps:bodyPr rot="0" vert="horz" wrap="square" lIns="91440" tIns="45720" rIns="91440" bIns="45720" anchor="ctr" anchorCtr="0" upright="1">
                        <a:noAutofit/>
                      </wps:bodyPr>
                    </wps:wsp>
                  </a:graphicData>
                </a:graphic>
              </wp:anchor>
            </w:drawing>
          </mc:Choice>
          <mc:Fallback>
            <w:pict>
              <v:shape id="Text Box 7" o:spid="_x0000_s1026" o:spt="202" type="#_x0000_t202" style="position:absolute;left:0pt;margin-left:233.05pt;margin-top:7.1pt;height:131.3pt;width:201.05pt;z-index:251661312;v-text-anchor:middle;mso-width-relative:page;mso-height-relative:page;" fillcolor="#FFFFFF" filled="t" stroked="t" coordsize="21600,21600" o:gfxdata="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MGxt1QAAAAoBAAAPAAAAAAAAAAEAIAAAACIAAABkcnMv&#10;ZG93bnJldi54bWxQSwECFAAUAAAACACHTuJAnprRaD8CAAChBAAADgAAAAAAAAABACAAAAAkAQAA&#10;ZHJzL2Uyb0RvYy54bWxQSwUGAAAAAAYABgBZAQAA1QUAAAAA&#10;">
                <v:fill on="t" focussize="0,0"/>
                <v:stroke color="#000000" miterlimit="8" joinstyle="miter" dashstyle="dash"/>
                <v:imagedata o:title=""/>
                <o:lock v:ext="edit" aspectratio="f"/>
                <v:textbox>
                  <w:txbxContent>
                    <w:p>
                      <w:pPr>
                        <w:ind w:firstLine="280" w:firstLineChars="100"/>
                        <w:rPr>
                          <w:rFonts w:ascii="仿宋_GB2312" w:hAnsi="宋体" w:eastAsia="仿宋_GB2312"/>
                          <w:sz w:val="28"/>
                          <w:szCs w:val="28"/>
                        </w:rPr>
                      </w:pPr>
                      <w:r>
                        <w:rPr>
                          <w:rFonts w:hint="eastAsia" w:ascii="仿宋_GB2312" w:hAnsi="宋体" w:eastAsia="仿宋_GB2312"/>
                          <w:sz w:val="28"/>
                          <w:szCs w:val="28"/>
                        </w:rPr>
                        <w:t>授权代理人身份证复印件</w:t>
                      </w:r>
                    </w:p>
                    <w:p>
                      <w:pPr>
                        <w:ind w:firstLine="560"/>
                        <w:jc w:val="center"/>
                        <w:rPr>
                          <w:rFonts w:ascii="仿宋_GB2312" w:eastAsia="仿宋_GB2312"/>
                          <w:sz w:val="28"/>
                          <w:szCs w:val="28"/>
                        </w:rPr>
                      </w:pPr>
                      <w:r>
                        <w:rPr>
                          <w:rFonts w:hint="eastAsia" w:ascii="仿宋_GB2312" w:hAnsi="宋体" w:eastAsia="仿宋_GB2312"/>
                          <w:sz w:val="28"/>
                          <w:szCs w:val="28"/>
                        </w:rPr>
                        <w:t>（人像面）</w:t>
                      </w:r>
                    </w:p>
                  </w:txbxContent>
                </v:textbox>
              </v:shape>
            </w:pict>
          </mc:Fallback>
        </mc:AlternateContent>
      </w:r>
      <w:r>
        <w:rPr>
          <w:rFonts w:ascii="宋体" w:hAnsi="宋体" w:cs="宋体"/>
          <w:sz w:val="32"/>
          <w:szCs w:val="32"/>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98425</wp:posOffset>
                </wp:positionV>
                <wp:extent cx="2541905" cy="1659255"/>
                <wp:effectExtent l="0" t="0" r="10795" b="17145"/>
                <wp:wrapNone/>
                <wp:docPr id="4"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541905" cy="1659255"/>
                        </a:xfrm>
                        <a:prstGeom prst="rect">
                          <a:avLst/>
                        </a:prstGeom>
                        <a:solidFill>
                          <a:srgbClr val="FFFFFF"/>
                        </a:solidFill>
                        <a:ln w="9525">
                          <a:solidFill>
                            <a:srgbClr val="000000"/>
                          </a:solidFill>
                          <a:prstDash val="dash"/>
                          <a:miter lim="800000"/>
                        </a:ln>
                      </wps:spPr>
                      <wps:txbx>
                        <w:txbxContent>
                          <w:p>
                            <w:pPr>
                              <w:ind w:firstLine="198" w:firstLineChars="71"/>
                              <w:rPr>
                                <w:rFonts w:ascii="仿宋_GB2312" w:hAnsi="宋体" w:eastAsia="仿宋_GB2312"/>
                                <w:sz w:val="28"/>
                                <w:szCs w:val="28"/>
                              </w:rPr>
                            </w:pPr>
                            <w:r>
                              <w:rPr>
                                <w:rFonts w:hint="eastAsia" w:ascii="仿宋_GB2312" w:hAnsi="宋体" w:eastAsia="仿宋_GB2312"/>
                                <w:sz w:val="28"/>
                                <w:szCs w:val="28"/>
                              </w:rPr>
                              <w:t>授权代理人身份证复印件</w:t>
                            </w:r>
                          </w:p>
                          <w:p>
                            <w:pPr>
                              <w:ind w:firstLine="560"/>
                              <w:jc w:val="center"/>
                              <w:rPr>
                                <w:rFonts w:ascii="仿宋_GB2312" w:eastAsia="仿宋_GB2312"/>
                                <w:sz w:val="28"/>
                                <w:szCs w:val="28"/>
                              </w:rPr>
                            </w:pPr>
                            <w:r>
                              <w:rPr>
                                <w:rFonts w:hint="eastAsia" w:ascii="仿宋_GB2312" w:hAnsi="宋体" w:eastAsia="仿宋_GB2312"/>
                                <w:sz w:val="28"/>
                                <w:szCs w:val="28"/>
                              </w:rPr>
                              <w:t>（国徽面）</w:t>
                            </w:r>
                          </w:p>
                        </w:txbxContent>
                      </wps:txbx>
                      <wps:bodyPr rot="0" vert="horz" wrap="square" lIns="91440" tIns="45720" rIns="91440" bIns="45720" anchor="ctr" anchorCtr="0" upright="1">
                        <a:noAutofit/>
                      </wps:bodyPr>
                    </wps:wsp>
                  </a:graphicData>
                </a:graphic>
              </wp:anchor>
            </w:drawing>
          </mc:Choice>
          <mc:Fallback>
            <w:pict>
              <v:shape id="Text Box 23" o:spid="_x0000_s1026" o:spt="202" type="#_x0000_t202" style="position:absolute;left:0pt;margin-left:4.6pt;margin-top:7.75pt;height:130.65pt;width:200.15pt;z-index:251662336;v-text-anchor:middle;mso-width-relative:page;mso-height-relative:page;" fillcolor="#FFFFFF" filled="t" stroked="t" coordsize="21600,21600" o:gfxdata="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ETbXdUAAAAIAQAADwAAAAAAAAABACAAAAAiAAAAZHJz&#10;L2Rvd25yZXYueG1sUEsBAhQAFAAAAAgAh07iQBpRZQBAAgAAogQAAA4AAAAAAAAAAQAgAAAAJAEA&#10;AGRycy9lMm9Eb2MueG1sUEsFBgAAAAAGAAYAWQEAANYFAAAAAA==&#10;">
                <v:fill on="t" focussize="0,0"/>
                <v:stroke color="#000000" miterlimit="8" joinstyle="miter" dashstyle="dash"/>
                <v:imagedata o:title=""/>
                <o:lock v:ext="edit" aspectratio="f"/>
                <v:textbox>
                  <w:txbxContent>
                    <w:p>
                      <w:pPr>
                        <w:ind w:firstLine="198" w:firstLineChars="71"/>
                        <w:rPr>
                          <w:rFonts w:ascii="仿宋_GB2312" w:hAnsi="宋体" w:eastAsia="仿宋_GB2312"/>
                          <w:sz w:val="28"/>
                          <w:szCs w:val="28"/>
                        </w:rPr>
                      </w:pPr>
                      <w:r>
                        <w:rPr>
                          <w:rFonts w:hint="eastAsia" w:ascii="仿宋_GB2312" w:hAnsi="宋体" w:eastAsia="仿宋_GB2312"/>
                          <w:sz w:val="28"/>
                          <w:szCs w:val="28"/>
                        </w:rPr>
                        <w:t>授权代理人身份证复印件</w:t>
                      </w:r>
                    </w:p>
                    <w:p>
                      <w:pPr>
                        <w:ind w:firstLine="560"/>
                        <w:jc w:val="center"/>
                        <w:rPr>
                          <w:rFonts w:ascii="仿宋_GB2312" w:eastAsia="仿宋_GB2312"/>
                          <w:sz w:val="28"/>
                          <w:szCs w:val="28"/>
                        </w:rPr>
                      </w:pPr>
                      <w:r>
                        <w:rPr>
                          <w:rFonts w:hint="eastAsia" w:ascii="仿宋_GB2312" w:hAnsi="宋体" w:eastAsia="仿宋_GB2312"/>
                          <w:sz w:val="28"/>
                          <w:szCs w:val="28"/>
                        </w:rPr>
                        <w:t>（国徽面）</w:t>
                      </w:r>
                    </w:p>
                  </w:txbxContent>
                </v:textbox>
              </v:shape>
            </w:pict>
          </mc:Fallback>
        </mc:AlternateContent>
      </w: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5600" w:firstLineChars="1750"/>
        <w:rPr>
          <w:rFonts w:ascii="仿宋_GB2312" w:eastAsia="仿宋_GB2312"/>
          <w:sz w:val="32"/>
          <w:szCs w:val="32"/>
        </w:rPr>
      </w:pPr>
    </w:p>
    <w:p>
      <w:pPr>
        <w:ind w:firstLine="640"/>
        <w:jc w:val="center"/>
        <w:rPr>
          <w:rFonts w:ascii="仿宋_GB2312" w:eastAsia="仿宋_GB2312"/>
          <w:sz w:val="32"/>
          <w:szCs w:val="32"/>
        </w:rPr>
      </w:pPr>
      <w:r>
        <w:rPr>
          <w:rFonts w:hint="eastAsia" w:ascii="仿宋_GB2312" w:eastAsia="仿宋_GB2312"/>
          <w:sz w:val="32"/>
          <w:szCs w:val="32"/>
        </w:rPr>
        <w:t xml:space="preserve">                   报价</w:t>
      </w:r>
      <w:r>
        <w:rPr>
          <w:rFonts w:hint="eastAsia" w:ascii="仿宋_GB2312" w:hAnsi="宋体" w:eastAsia="仿宋_GB2312"/>
          <w:sz w:val="32"/>
          <w:szCs w:val="32"/>
        </w:rPr>
        <w:t>方</w:t>
      </w:r>
      <w:r>
        <w:rPr>
          <w:rFonts w:hint="eastAsia" w:ascii="仿宋_GB2312" w:eastAsia="仿宋_GB2312"/>
          <w:sz w:val="32"/>
          <w:szCs w:val="32"/>
        </w:rPr>
        <w:t>全称：（盖章）</w:t>
      </w:r>
    </w:p>
    <w:p>
      <w:pPr>
        <w:ind w:firstLine="640"/>
        <w:jc w:val="center"/>
        <w:rPr>
          <w:rFonts w:ascii="仿宋_GB2312" w:eastAsia="仿宋_GB2312"/>
          <w:sz w:val="32"/>
          <w:szCs w:val="32"/>
        </w:rPr>
      </w:pPr>
      <w:r>
        <w:rPr>
          <w:rFonts w:hint="eastAsia" w:ascii="仿宋_GB2312" w:eastAsia="仿宋_GB2312"/>
          <w:sz w:val="32"/>
          <w:szCs w:val="32"/>
        </w:rPr>
        <w:t xml:space="preserve">                         年  月  日</w:t>
      </w:r>
    </w:p>
    <w:p>
      <w:pPr>
        <w:ind w:firstLine="5980" w:firstLineChars="1869"/>
        <w:jc w:val="left"/>
        <w:rPr>
          <w:sz w:val="32"/>
          <w:szCs w:val="32"/>
        </w:rPr>
      </w:pPr>
    </w:p>
    <w:p>
      <w:pPr>
        <w:ind w:firstLine="3924" w:firstLineChars="1869"/>
        <w:jc w:val="left"/>
      </w:pPr>
    </w:p>
    <w:p>
      <w:pPr>
        <w:ind w:firstLine="420"/>
      </w:pPr>
    </w:p>
    <w:p>
      <w:pPr>
        <w:widowControl/>
        <w:ind w:firstLine="640"/>
        <w:jc w:val="left"/>
        <w:rPr>
          <w:rFonts w:ascii="黑体" w:hAnsi="黑体" w:eastAsia="黑体"/>
          <w:sz w:val="32"/>
          <w:szCs w:val="28"/>
        </w:rPr>
      </w:pPr>
      <w:r>
        <w:rPr>
          <w:rFonts w:ascii="黑体" w:hAnsi="黑体" w:eastAsia="黑体"/>
          <w:sz w:val="32"/>
          <w:szCs w:val="28"/>
        </w:rPr>
        <w:br w:type="page"/>
      </w:r>
    </w:p>
    <w:p>
      <w:pPr>
        <w:pStyle w:val="2"/>
        <w:spacing w:before="156" w:beforeLines="50" w:after="156" w:afterLines="50" w:line="560" w:lineRule="exact"/>
        <w:ind w:firstLine="0" w:firstLineChars="0"/>
        <w:rPr>
          <w:b w:val="0"/>
        </w:rPr>
      </w:pPr>
      <w:bookmarkStart w:id="0" w:name="_Toc121473151"/>
      <w:bookmarkStart w:id="1" w:name="_Toc20354"/>
      <w:bookmarkStart w:id="2" w:name="_Toc24884"/>
      <w:bookmarkStart w:id="3" w:name="_Toc19261"/>
      <w:bookmarkStart w:id="4" w:name="_Toc28052"/>
      <w:bookmarkStart w:id="5" w:name="_Toc9136"/>
      <w:bookmarkStart w:id="6" w:name="_Toc5653"/>
      <w:bookmarkStart w:id="7" w:name="_Toc113349530"/>
      <w:bookmarkStart w:id="8" w:name="_Toc17250"/>
      <w:bookmarkStart w:id="9" w:name="_Toc12259"/>
      <w:bookmarkStart w:id="10" w:name="_Toc112768482"/>
      <w:r>
        <w:rPr>
          <w:rFonts w:hint="eastAsia"/>
          <w:b w:val="0"/>
        </w:rPr>
        <w:t>附件4</w:t>
      </w:r>
      <w:bookmarkEnd w:id="0"/>
      <w:bookmarkEnd w:id="1"/>
      <w:bookmarkEnd w:id="2"/>
      <w:bookmarkEnd w:id="3"/>
      <w:bookmarkEnd w:id="4"/>
      <w:bookmarkEnd w:id="5"/>
      <w:bookmarkEnd w:id="6"/>
      <w:bookmarkEnd w:id="7"/>
      <w:bookmarkEnd w:id="8"/>
      <w:bookmarkEnd w:id="9"/>
      <w:bookmarkEnd w:id="10"/>
      <w:r>
        <w:rPr>
          <w:b w:val="0"/>
        </w:rPr>
        <w:t xml:space="preserve"> </w:t>
      </w:r>
    </w:p>
    <w:p>
      <w:pPr>
        <w:spacing w:before="156" w:beforeLines="50" w:after="156" w:afterLines="50" w:line="560" w:lineRule="exact"/>
        <w:ind w:firstLine="880"/>
        <w:jc w:val="center"/>
        <w:rPr>
          <w:rFonts w:ascii="黑体" w:hAnsi="黑体" w:eastAsia="黑体" w:cs="黑体"/>
          <w:bCs/>
          <w:sz w:val="36"/>
          <w:szCs w:val="36"/>
        </w:rPr>
      </w:pPr>
      <w:r>
        <w:rPr>
          <w:rFonts w:hint="eastAsia" w:ascii="方正小标宋简体" w:eastAsia="方正小标宋简体"/>
          <w:bCs/>
          <w:sz w:val="44"/>
        </w:rPr>
        <w:t>（六）供应商承诺声明</w:t>
      </w:r>
    </w:p>
    <w:p>
      <w:pPr>
        <w:widowControl/>
        <w:ind w:firstLine="0" w:firstLineChars="0"/>
        <w:jc w:val="center"/>
        <w:rPr>
          <w:rFonts w:ascii="黑体" w:hAnsi="黑体" w:eastAsia="黑体"/>
          <w:sz w:val="32"/>
          <w:szCs w:val="28"/>
        </w:rPr>
      </w:pPr>
    </w:p>
    <w:p>
      <w:pPr>
        <w:spacing w:line="600" w:lineRule="exact"/>
        <w:ind w:firstLine="640"/>
        <w:rPr>
          <w:rFonts w:ascii="仿宋_GB2312" w:hAnsi="宋体" w:eastAsia="仿宋_GB2312"/>
          <w:kern w:val="0"/>
          <w:sz w:val="32"/>
          <w:szCs w:val="32"/>
          <w:u w:val="single"/>
        </w:rPr>
      </w:pPr>
      <w:bookmarkStart w:id="11" w:name="_GoBack"/>
      <w:bookmarkEnd w:id="11"/>
      <w:r>
        <w:rPr>
          <w:rFonts w:hint="eastAsia" w:eastAsia="楷体_GB2312"/>
          <w:sz w:val="32"/>
          <w:szCs w:val="32"/>
        </w:rPr>
        <w:t>医院</w:t>
      </w:r>
      <w:r>
        <w:rPr>
          <w:rFonts w:hint="eastAsia" w:ascii="仿宋_GB2312" w:hAnsi="宋体" w:eastAsia="仿宋_GB2312"/>
          <w:kern w:val="0"/>
          <w:sz w:val="32"/>
          <w:szCs w:val="32"/>
        </w:rPr>
        <w:t>：</w:t>
      </w:r>
    </w:p>
    <w:p>
      <w:pPr>
        <w:tabs>
          <w:tab w:val="left" w:pos="771"/>
        </w:tabs>
        <w:spacing w:line="560" w:lineRule="exact"/>
        <w:ind w:firstLine="640"/>
        <w:rPr>
          <w:rFonts w:ascii="仿宋_GB2312" w:hAnsi="宋体" w:eastAsia="仿宋_GB2312"/>
          <w:sz w:val="32"/>
          <w:szCs w:val="32"/>
        </w:rPr>
      </w:pPr>
      <w:r>
        <w:rPr>
          <w:rFonts w:hint="eastAsia" w:ascii="仿宋_GB2312" w:hAnsi="宋体" w:eastAsia="仿宋_GB2312"/>
          <w:sz w:val="32"/>
          <w:szCs w:val="32"/>
        </w:rPr>
        <w:t>我单位自愿参加贵部组织的（</w:t>
      </w:r>
      <w:r>
        <w:rPr>
          <w:rFonts w:hint="eastAsia" w:ascii="仿宋_GB2312" w:hAnsi="宋体" w:eastAsia="仿宋_GB2312"/>
          <w:sz w:val="32"/>
          <w:szCs w:val="32"/>
          <w:u w:val="single"/>
        </w:rPr>
        <w:t>项目名称</w:t>
      </w:r>
      <w:r>
        <w:rPr>
          <w:rFonts w:hint="eastAsia" w:ascii="仿宋_GB2312" w:hAnsi="宋体" w:eastAsia="仿宋_GB2312"/>
          <w:sz w:val="32"/>
          <w:szCs w:val="32"/>
        </w:rPr>
        <w:t>）、（</w:t>
      </w:r>
      <w:r>
        <w:rPr>
          <w:rFonts w:hint="eastAsia" w:ascii="仿宋_GB2312" w:hAnsi="宋体" w:eastAsia="仿宋_GB2312"/>
          <w:sz w:val="32"/>
          <w:szCs w:val="32"/>
          <w:u w:val="single"/>
        </w:rPr>
        <w:t>项目编号</w:t>
      </w:r>
      <w:r>
        <w:rPr>
          <w:rFonts w:hint="eastAsia" w:ascii="仿宋_GB2312" w:hAnsi="宋体" w:eastAsia="仿宋_GB2312"/>
          <w:sz w:val="32"/>
          <w:szCs w:val="32"/>
        </w:rPr>
        <w:t>）采购活动，承诺声明如下：</w:t>
      </w:r>
    </w:p>
    <w:p>
      <w:pPr>
        <w:tabs>
          <w:tab w:val="left" w:pos="771"/>
        </w:tabs>
        <w:spacing w:line="560" w:lineRule="exact"/>
        <w:ind w:firstLine="640"/>
        <w:rPr>
          <w:rFonts w:ascii="黑体" w:hAnsi="黑体" w:eastAsia="黑体" w:cs="宋体"/>
          <w:bCs/>
          <w:sz w:val="32"/>
          <w:szCs w:val="32"/>
        </w:rPr>
      </w:pPr>
      <w:r>
        <w:rPr>
          <w:rFonts w:hint="eastAsia" w:ascii="黑体" w:hAnsi="黑体" w:eastAsia="黑体" w:cs="宋体"/>
          <w:bCs/>
          <w:sz w:val="32"/>
          <w:szCs w:val="32"/>
        </w:rPr>
        <w:t>一、供应商诚信承诺</w:t>
      </w:r>
    </w:p>
    <w:p>
      <w:pPr>
        <w:tabs>
          <w:tab w:val="left" w:pos="771"/>
        </w:tabs>
        <w:spacing w:line="560" w:lineRule="exact"/>
        <w:ind w:firstLine="640"/>
        <w:rPr>
          <w:rFonts w:ascii="仿宋_GB2312" w:hAnsi="宋体" w:eastAsia="仿宋_GB2312"/>
          <w:sz w:val="32"/>
          <w:szCs w:val="32"/>
        </w:rPr>
      </w:pPr>
      <w:r>
        <w:rPr>
          <w:rFonts w:hint="eastAsia" w:ascii="仿宋_GB2312" w:hAnsi="宋体" w:eastAsia="仿宋_GB2312"/>
          <w:sz w:val="32"/>
          <w:szCs w:val="32"/>
        </w:rPr>
        <w:t>1.如实编写报价文件，对报价文件中提供的文件</w:t>
      </w:r>
      <w:r>
        <w:rPr>
          <w:rFonts w:hint="eastAsia" w:ascii="仿宋_GB2312" w:hAnsi="宋体" w:eastAsia="仿宋_GB2312"/>
          <w:bCs/>
          <w:sz w:val="32"/>
          <w:szCs w:val="32"/>
        </w:rPr>
        <w:t>材料</w:t>
      </w:r>
      <w:r>
        <w:rPr>
          <w:rFonts w:hint="eastAsia" w:ascii="仿宋_GB2312" w:hAnsi="宋体" w:eastAsia="仿宋_GB2312"/>
          <w:sz w:val="32"/>
          <w:szCs w:val="32"/>
        </w:rPr>
        <w:t>、图片影像、财务数据、资产情况及相应证明等材料的真实性、完整性、准确性，承担相应的法律责任。</w:t>
      </w:r>
    </w:p>
    <w:p>
      <w:pPr>
        <w:widowControl/>
        <w:spacing w:line="560" w:lineRule="exact"/>
        <w:ind w:firstLine="640"/>
        <w:rPr>
          <w:rFonts w:ascii="仿宋_GB2312" w:eastAsia="仿宋_GB2312"/>
          <w:sz w:val="32"/>
          <w:szCs w:val="32"/>
          <w:lang w:val="zh-CN"/>
        </w:rPr>
      </w:pPr>
      <w:r>
        <w:rPr>
          <w:rFonts w:hint="eastAsia" w:ascii="仿宋_GB2312" w:eastAsia="仿宋_GB2312"/>
          <w:sz w:val="32"/>
          <w:szCs w:val="32"/>
        </w:rPr>
        <w:t>2.</w:t>
      </w:r>
      <w:r>
        <w:rPr>
          <w:rFonts w:hint="eastAsia" w:ascii="仿宋_GB2312" w:hAnsi="宋体" w:eastAsia="仿宋_GB2312"/>
          <w:sz w:val="32"/>
          <w:szCs w:val="32"/>
        </w:rPr>
        <w:t>因单位转制、兼并、股改等特殊情况，无法提供原始</w:t>
      </w:r>
      <w:r>
        <w:rPr>
          <w:rFonts w:hint="eastAsia" w:ascii="仿宋_GB2312" w:hAnsi="宋体" w:eastAsia="仿宋_GB2312"/>
          <w:bCs/>
          <w:sz w:val="32"/>
          <w:szCs w:val="32"/>
        </w:rPr>
        <w:t>材料</w:t>
      </w:r>
      <w:r>
        <w:rPr>
          <w:rFonts w:hint="eastAsia" w:ascii="仿宋_GB2312" w:hAnsi="宋体" w:eastAsia="仿宋_GB2312"/>
          <w:sz w:val="32"/>
          <w:szCs w:val="32"/>
        </w:rPr>
        <w:t>、财务数据、资产情况等，造成单位信息难以确认时，自愿放弃参加军队采购活动。</w:t>
      </w:r>
    </w:p>
    <w:p>
      <w:pPr>
        <w:tabs>
          <w:tab w:val="left" w:pos="771"/>
        </w:tabs>
        <w:spacing w:line="560" w:lineRule="exact"/>
        <w:ind w:firstLine="640"/>
        <w:rPr>
          <w:rFonts w:ascii="宋体" w:hAnsi="宋体"/>
          <w:sz w:val="28"/>
          <w:szCs w:val="28"/>
        </w:rPr>
      </w:pPr>
      <w:r>
        <w:rPr>
          <w:rFonts w:hint="eastAsia" w:ascii="仿宋_GB2312" w:eastAsia="仿宋_GB2312"/>
          <w:sz w:val="32"/>
          <w:szCs w:val="32"/>
          <w:lang w:val="zh-CN"/>
        </w:rPr>
        <w:t>3.</w:t>
      </w:r>
      <w:r>
        <w:rPr>
          <w:rFonts w:hint="eastAsia" w:ascii="仿宋_GB2312" w:hAnsi="宋体" w:eastAsia="仿宋_GB2312"/>
          <w:sz w:val="32"/>
          <w:szCs w:val="32"/>
        </w:rPr>
        <w:t>在提供报价文件或现场核查时，如存在伪造文件</w:t>
      </w:r>
      <w:r>
        <w:rPr>
          <w:rFonts w:hint="eastAsia" w:ascii="仿宋_GB2312" w:hAnsi="宋体" w:eastAsia="仿宋_GB2312"/>
          <w:bCs/>
          <w:sz w:val="32"/>
          <w:szCs w:val="32"/>
        </w:rPr>
        <w:t>材料</w:t>
      </w:r>
      <w:r>
        <w:rPr>
          <w:rFonts w:hint="eastAsia" w:ascii="仿宋_GB2312" w:hAnsi="宋体" w:eastAsia="仿宋_GB2312"/>
          <w:sz w:val="32"/>
          <w:szCs w:val="32"/>
        </w:rPr>
        <w:t>，提供虚假图片影像、业绩合同、</w:t>
      </w:r>
      <w:r>
        <w:rPr>
          <w:rFonts w:hint="eastAsia" w:ascii="仿宋_GB2312" w:hAnsi="宋体" w:eastAsia="仿宋_GB2312"/>
          <w:bCs/>
          <w:sz w:val="32"/>
          <w:szCs w:val="32"/>
        </w:rPr>
        <w:t>材料</w:t>
      </w:r>
      <w:r>
        <w:rPr>
          <w:rFonts w:hint="eastAsia" w:ascii="仿宋_GB2312" w:hAnsi="宋体" w:eastAsia="仿宋_GB2312"/>
          <w:sz w:val="32"/>
          <w:szCs w:val="32"/>
        </w:rPr>
        <w:t>数据等，造假或篡改相关数据及资产等情况，自愿放弃成交资格并无条件接受相应处罚。</w:t>
      </w:r>
    </w:p>
    <w:p>
      <w:pPr>
        <w:tabs>
          <w:tab w:val="left" w:pos="771"/>
        </w:tabs>
        <w:spacing w:line="560" w:lineRule="exact"/>
        <w:ind w:firstLine="640"/>
        <w:rPr>
          <w:rFonts w:ascii="黑体" w:hAnsi="黑体" w:eastAsia="黑体" w:cs="宋体"/>
          <w:bCs/>
          <w:sz w:val="32"/>
          <w:szCs w:val="32"/>
        </w:rPr>
      </w:pPr>
      <w:r>
        <w:rPr>
          <w:rFonts w:hint="eastAsia" w:ascii="黑体" w:hAnsi="黑体" w:eastAsia="黑体" w:cs="宋体"/>
          <w:bCs/>
          <w:sz w:val="32"/>
          <w:szCs w:val="32"/>
        </w:rPr>
        <w:t>二、保密承诺</w:t>
      </w:r>
    </w:p>
    <w:p>
      <w:pPr>
        <w:autoSpaceDE w:val="0"/>
        <w:autoSpaceDN w:val="0"/>
        <w:adjustRightInd w:val="0"/>
        <w:spacing w:line="560" w:lineRule="exact"/>
        <w:ind w:firstLine="640"/>
        <w:rPr>
          <w:rFonts w:ascii="仿宋_GB2312" w:hAnsi="宋体" w:eastAsia="仿宋_GB2312"/>
          <w:sz w:val="32"/>
          <w:szCs w:val="32"/>
          <w:lang w:val="zh-CN"/>
        </w:rPr>
      </w:pPr>
      <w:r>
        <w:rPr>
          <w:rFonts w:hint="eastAsia" w:ascii="仿宋_GB2312" w:hAnsi="宋体" w:eastAsia="仿宋_GB2312"/>
          <w:sz w:val="32"/>
          <w:szCs w:val="32"/>
          <w:lang w:val="zh-CN"/>
        </w:rPr>
        <w:t>1.严格遵守国家和军队的保密法律法规，履行保密义务。</w:t>
      </w:r>
    </w:p>
    <w:p>
      <w:pPr>
        <w:autoSpaceDE w:val="0"/>
        <w:autoSpaceDN w:val="0"/>
        <w:adjustRightInd w:val="0"/>
        <w:spacing w:line="560" w:lineRule="exact"/>
        <w:ind w:firstLine="640"/>
        <w:rPr>
          <w:rFonts w:ascii="仿宋_GB2312" w:hAnsi="宋体" w:eastAsia="仿宋_GB2312"/>
          <w:sz w:val="32"/>
          <w:szCs w:val="32"/>
          <w:lang w:val="zh-CN"/>
        </w:rPr>
      </w:pPr>
      <w:r>
        <w:rPr>
          <w:rFonts w:hint="eastAsia" w:ascii="仿宋_GB2312" w:hAnsi="宋体" w:eastAsia="仿宋_GB2312"/>
          <w:sz w:val="32"/>
          <w:szCs w:val="32"/>
          <w:lang w:val="zh-CN"/>
        </w:rPr>
        <w:t>2.不以任何方式泄露或传播本次采购项目相关信息。</w:t>
      </w:r>
    </w:p>
    <w:p>
      <w:pPr>
        <w:autoSpaceDE w:val="0"/>
        <w:autoSpaceDN w:val="0"/>
        <w:adjustRightInd w:val="0"/>
        <w:spacing w:line="560" w:lineRule="exact"/>
        <w:ind w:firstLine="640"/>
        <w:rPr>
          <w:rFonts w:ascii="仿宋_GB2312" w:hAnsi="宋体" w:eastAsia="仿宋_GB2312"/>
          <w:sz w:val="32"/>
          <w:szCs w:val="32"/>
          <w:lang w:val="zh-CN"/>
        </w:rPr>
      </w:pPr>
      <w:r>
        <w:rPr>
          <w:rFonts w:hint="eastAsia" w:ascii="仿宋_GB2312" w:hAnsi="宋体" w:eastAsia="仿宋_GB2312"/>
          <w:sz w:val="32"/>
          <w:szCs w:val="32"/>
          <w:lang w:val="zh-CN"/>
        </w:rPr>
        <w:t>3.不违规记录、存储、复制本次采购项目相关信息。</w:t>
      </w:r>
    </w:p>
    <w:p>
      <w:pPr>
        <w:autoSpaceDE w:val="0"/>
        <w:autoSpaceDN w:val="0"/>
        <w:adjustRightInd w:val="0"/>
        <w:spacing w:line="560" w:lineRule="exact"/>
        <w:ind w:firstLine="640"/>
        <w:rPr>
          <w:rFonts w:ascii="仿宋_GB2312" w:hAnsi="宋体" w:eastAsia="仿宋_GB2312"/>
          <w:sz w:val="32"/>
          <w:szCs w:val="32"/>
          <w:lang w:val="zh-CN"/>
        </w:rPr>
      </w:pPr>
      <w:r>
        <w:rPr>
          <w:rFonts w:hint="eastAsia" w:ascii="仿宋_GB2312" w:hAnsi="宋体" w:eastAsia="仿宋_GB2312"/>
          <w:sz w:val="32"/>
          <w:szCs w:val="32"/>
          <w:lang w:val="zh-CN"/>
        </w:rPr>
        <w:t>4.谈判文件以及相关技术文件专室放置、专盘存储、专人管理。</w:t>
      </w:r>
    </w:p>
    <w:p>
      <w:pPr>
        <w:tabs>
          <w:tab w:val="left" w:pos="771"/>
        </w:tabs>
        <w:spacing w:line="560" w:lineRule="exact"/>
        <w:ind w:firstLine="640"/>
        <w:rPr>
          <w:rFonts w:ascii="仿宋_GB2312" w:hAnsi="宋体" w:eastAsia="仿宋_GB2312"/>
          <w:sz w:val="32"/>
          <w:szCs w:val="32"/>
        </w:rPr>
      </w:pPr>
      <w:r>
        <w:rPr>
          <w:rFonts w:hint="eastAsia" w:ascii="仿宋_GB2312" w:hAnsi="宋体" w:eastAsia="仿宋_GB2312"/>
          <w:sz w:val="32"/>
          <w:szCs w:val="32"/>
          <w:lang w:val="zh-CN"/>
        </w:rPr>
        <w:t>5.未经采购机构审查批准，不得擅自在互联网、通讯媒体等发表涉及此次采购项目相关信息。</w:t>
      </w:r>
    </w:p>
    <w:p>
      <w:pPr>
        <w:tabs>
          <w:tab w:val="left" w:pos="771"/>
        </w:tabs>
        <w:spacing w:line="560" w:lineRule="exact"/>
        <w:ind w:firstLine="640"/>
        <w:rPr>
          <w:rFonts w:ascii="黑体" w:hAnsi="黑体" w:eastAsia="黑体" w:cs="宋体"/>
          <w:bCs/>
          <w:sz w:val="32"/>
          <w:szCs w:val="32"/>
        </w:rPr>
      </w:pPr>
      <w:r>
        <w:rPr>
          <w:rFonts w:hint="eastAsia" w:ascii="黑体" w:hAnsi="黑体" w:eastAsia="黑体" w:cs="宋体"/>
          <w:bCs/>
          <w:sz w:val="32"/>
          <w:szCs w:val="32"/>
        </w:rPr>
        <w:t>三、未被列入违法失信名单承诺</w:t>
      </w:r>
    </w:p>
    <w:p>
      <w:pPr>
        <w:tabs>
          <w:tab w:val="left" w:pos="771"/>
        </w:tabs>
        <w:spacing w:line="560" w:lineRule="exact"/>
        <w:ind w:firstLine="640"/>
        <w:rPr>
          <w:rFonts w:ascii="仿宋_GB2312" w:hAnsi="宋体" w:eastAsia="仿宋_GB2312"/>
          <w:sz w:val="32"/>
          <w:szCs w:val="32"/>
        </w:rPr>
      </w:pPr>
      <w:r>
        <w:rPr>
          <w:rFonts w:hint="eastAsia" w:ascii="仿宋_GB2312" w:hAnsi="宋体" w:eastAsia="仿宋_GB2312"/>
          <w:sz w:val="32"/>
          <w:szCs w:val="32"/>
        </w:rPr>
        <w:t>未被中国政府采购网（www.ccgp.gov.cn）列入政府采购严重违法失信行为记录名单，未在军队采购网（www.plap.mil.cn）军队采购暂停名单处罚范围内或军队采购失信名单禁入处罚期</w:t>
      </w:r>
      <w:r>
        <w:rPr>
          <w:rFonts w:hint="eastAsia" w:ascii="仿宋_GB2312" w:hAnsi="宋体" w:eastAsia="仿宋_GB2312" w:cs="宋体"/>
          <w:bCs/>
          <w:sz w:val="32"/>
          <w:szCs w:val="32"/>
        </w:rPr>
        <w:t>和处罚范围</w:t>
      </w:r>
      <w:r>
        <w:rPr>
          <w:rFonts w:hint="eastAsia" w:ascii="仿宋_GB2312" w:hAnsi="宋体" w:eastAsia="仿宋_GB2312"/>
          <w:sz w:val="32"/>
          <w:szCs w:val="32"/>
        </w:rPr>
        <w:t>内，以及未被“信用中国”（www.creditchina.gov.cn）列入严重失信主体名单或国家企业信用信息公示系统（www.gsxt.gov.cn）列入严重违法失信名单（处罚期内）。</w:t>
      </w:r>
    </w:p>
    <w:p>
      <w:pPr>
        <w:tabs>
          <w:tab w:val="left" w:pos="771"/>
        </w:tabs>
        <w:spacing w:line="560" w:lineRule="exact"/>
        <w:ind w:firstLine="640"/>
        <w:rPr>
          <w:rFonts w:ascii="黑体" w:hAnsi="黑体" w:eastAsia="黑体" w:cs="宋体"/>
          <w:bCs/>
          <w:sz w:val="32"/>
          <w:szCs w:val="32"/>
        </w:rPr>
      </w:pPr>
      <w:r>
        <w:rPr>
          <w:rFonts w:hint="eastAsia" w:ascii="黑体" w:hAnsi="黑体" w:eastAsia="黑体" w:cs="宋体"/>
          <w:bCs/>
          <w:sz w:val="32"/>
          <w:szCs w:val="32"/>
        </w:rPr>
        <w:t>四、关联关系企业不参与采购活动承诺</w:t>
      </w:r>
    </w:p>
    <w:p>
      <w:pPr>
        <w:pStyle w:val="3"/>
        <w:spacing w:after="0"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与我单位负责人为同一人或存在直接控股或管理关系的不同供应商，未参加同一包采购活动。</w:t>
      </w:r>
    </w:p>
    <w:p>
      <w:pPr>
        <w:spacing w:line="560" w:lineRule="exact"/>
        <w:ind w:firstLine="640"/>
        <w:rPr>
          <w:rFonts w:ascii="仿宋_GB2312" w:eastAsia="仿宋_GB2312"/>
          <w:sz w:val="32"/>
          <w:szCs w:val="32"/>
        </w:rPr>
      </w:pPr>
      <w:r>
        <w:rPr>
          <w:rFonts w:hint="eastAsia" w:ascii="仿宋_GB2312" w:hAnsi="宋体" w:eastAsia="仿宋_GB2312" w:cs="宋体"/>
          <w:bCs/>
          <w:sz w:val="32"/>
          <w:szCs w:val="32"/>
        </w:rPr>
        <w:t>我单位为生产型企业的，与我单位</w:t>
      </w:r>
      <w:r>
        <w:rPr>
          <w:rFonts w:hint="eastAsia" w:ascii="仿宋_GB2312" w:hAnsi="宋体" w:eastAsia="仿宋_GB2312"/>
          <w:bCs/>
          <w:sz w:val="32"/>
          <w:szCs w:val="32"/>
        </w:rPr>
        <w:t>生产场经营地址或注册登记地址为同一地址的其他生产型企业，未参加同一包采购活动。</w:t>
      </w:r>
    </w:p>
    <w:p>
      <w:pPr>
        <w:pStyle w:val="3"/>
        <w:spacing w:after="0" w:line="560" w:lineRule="exact"/>
        <w:ind w:firstLine="640" w:firstLineChars="200"/>
        <w:rPr>
          <w:rFonts w:ascii="仿宋_GB2312" w:eastAsia="仿宋_GB2312"/>
          <w:sz w:val="32"/>
          <w:szCs w:val="32"/>
        </w:rPr>
      </w:pPr>
      <w:r>
        <w:rPr>
          <w:rFonts w:hint="eastAsia" w:ascii="仿宋_GB2312" w:hAnsi="宋体" w:eastAsia="仿宋_GB2312" w:cs="宋体"/>
          <w:bCs/>
          <w:sz w:val="32"/>
          <w:szCs w:val="32"/>
        </w:rPr>
        <w:t>我单位为非</w:t>
      </w:r>
      <w:r>
        <w:rPr>
          <w:rFonts w:hint="eastAsia" w:ascii="仿宋_GB2312" w:hAnsi="宋体" w:eastAsia="仿宋_GB2312" w:cs="宋体"/>
          <w:bCs/>
          <w:sz w:val="32"/>
          <w:szCs w:val="32"/>
          <w:lang w:bidi="ar"/>
        </w:rPr>
        <w:t>国有销售型企业的，</w:t>
      </w:r>
      <w:r>
        <w:rPr>
          <w:rFonts w:hint="eastAsia" w:ascii="仿宋_GB2312" w:hAnsi="宋体" w:eastAsia="仿宋_GB2312" w:cs="宋体"/>
          <w:bCs/>
          <w:sz w:val="32"/>
          <w:szCs w:val="32"/>
        </w:rPr>
        <w:t>与我单位以及</w:t>
      </w:r>
      <w:r>
        <w:rPr>
          <w:rFonts w:hint="eastAsia" w:ascii="仿宋_GB2312" w:hAnsi="宋体" w:eastAsia="仿宋_GB2312" w:cs="宋体"/>
          <w:bCs/>
          <w:sz w:val="32"/>
          <w:szCs w:val="32"/>
          <w:lang w:bidi="ar"/>
        </w:rPr>
        <w:t>股东和管理人员（法定代表人、董事或监事）之间存在近亲属（</w:t>
      </w:r>
      <w:r>
        <w:rPr>
          <w:rFonts w:hint="eastAsia" w:ascii="仿宋_GB2312" w:hAnsi="宋体" w:eastAsia="仿宋_GB2312"/>
          <w:bCs/>
          <w:sz w:val="32"/>
          <w:szCs w:val="32"/>
        </w:rPr>
        <w:t>指夫妻、直系血亲、三代以内旁系血亲或近姻亲关系</w:t>
      </w:r>
      <w:r>
        <w:rPr>
          <w:rFonts w:hint="eastAsia" w:ascii="仿宋_GB2312" w:hAnsi="宋体" w:eastAsia="仿宋_GB2312" w:cs="宋体"/>
          <w:bCs/>
          <w:sz w:val="32"/>
          <w:szCs w:val="32"/>
          <w:lang w:bidi="ar"/>
        </w:rPr>
        <w:t>）或相互占股等关联关系的其他非国有销售型企业，也未</w:t>
      </w:r>
      <w:r>
        <w:rPr>
          <w:rFonts w:hint="eastAsia" w:ascii="仿宋_GB2312" w:hAnsi="宋体" w:eastAsia="仿宋_GB2312"/>
          <w:bCs/>
          <w:sz w:val="32"/>
          <w:szCs w:val="32"/>
        </w:rPr>
        <w:t>参加同一包采购活动。</w:t>
      </w:r>
    </w:p>
    <w:p>
      <w:pPr>
        <w:tabs>
          <w:tab w:val="left" w:pos="771"/>
        </w:tabs>
        <w:spacing w:line="560" w:lineRule="exact"/>
        <w:ind w:firstLine="640"/>
        <w:rPr>
          <w:rFonts w:ascii="仿宋_GB2312" w:hAnsi="黑体" w:eastAsia="仿宋_GB2312"/>
          <w:sz w:val="32"/>
          <w:szCs w:val="32"/>
        </w:rPr>
      </w:pPr>
      <w:r>
        <w:rPr>
          <w:rFonts w:hint="eastAsia" w:ascii="仿宋_GB2312" w:hAnsi="宋体" w:eastAsia="仿宋_GB2312" w:cs="宋体"/>
          <w:bCs/>
          <w:sz w:val="32"/>
          <w:szCs w:val="32"/>
          <w:lang w:bidi="ar"/>
        </w:rPr>
        <w:t>我单位提供的业绩证明材料中，合同缔约方不存在控股或管理关系。</w:t>
      </w:r>
    </w:p>
    <w:p>
      <w:pPr>
        <w:tabs>
          <w:tab w:val="left" w:pos="771"/>
        </w:tabs>
        <w:spacing w:line="560" w:lineRule="exact"/>
        <w:ind w:firstLine="640"/>
        <w:rPr>
          <w:rFonts w:ascii="黑体" w:hAnsi="黑体" w:eastAsia="黑体" w:cs="宋体"/>
          <w:bCs/>
          <w:sz w:val="32"/>
          <w:szCs w:val="32"/>
        </w:rPr>
      </w:pPr>
      <w:r>
        <w:rPr>
          <w:rFonts w:hint="eastAsia" w:ascii="黑体" w:hAnsi="黑体" w:eastAsia="黑体" w:cs="宋体"/>
          <w:bCs/>
          <w:sz w:val="32"/>
          <w:szCs w:val="32"/>
        </w:rPr>
        <w:t>五、前</w:t>
      </w:r>
      <w:r>
        <w:rPr>
          <w:rFonts w:ascii="黑体" w:hAnsi="黑体" w:eastAsia="黑体" w:cs="宋体"/>
          <w:bCs/>
          <w:sz w:val="32"/>
          <w:szCs w:val="32"/>
        </w:rPr>
        <w:t>3年没有重大违法记录的书面声明</w:t>
      </w:r>
    </w:p>
    <w:p>
      <w:pPr>
        <w:tabs>
          <w:tab w:val="left" w:pos="771"/>
        </w:tabs>
        <w:spacing w:line="560" w:lineRule="exact"/>
        <w:ind w:firstLine="640"/>
        <w:rPr>
          <w:rFonts w:ascii="仿宋_GB2312" w:hAnsi="宋体" w:eastAsia="仿宋_GB2312"/>
          <w:sz w:val="32"/>
          <w:szCs w:val="32"/>
        </w:rPr>
      </w:pPr>
      <w:r>
        <w:rPr>
          <w:rFonts w:hint="eastAsia" w:ascii="仿宋_GB2312" w:eastAsia="仿宋_GB2312"/>
          <w:sz w:val="32"/>
          <w:szCs w:val="32"/>
        </w:rPr>
        <w:t>我单位在参加本次采购活动前3年内</w:t>
      </w:r>
      <w:r>
        <w:rPr>
          <w:rFonts w:hint="eastAsia" w:ascii="仿宋_GB2312" w:hAnsi="宋体" w:eastAsia="仿宋_GB2312" w:cs="宋体"/>
          <w:bCs/>
          <w:sz w:val="32"/>
          <w:szCs w:val="32"/>
        </w:rPr>
        <w:t>在经营活动中</w:t>
      </w:r>
      <w:r>
        <w:rPr>
          <w:rFonts w:hint="eastAsia" w:ascii="仿宋_GB2312" w:eastAsia="仿宋_GB2312"/>
          <w:sz w:val="32"/>
          <w:szCs w:val="32"/>
        </w:rPr>
        <w:t>没有重大违法记录。</w:t>
      </w:r>
    </w:p>
    <w:p>
      <w:pPr>
        <w:tabs>
          <w:tab w:val="left" w:pos="771"/>
        </w:tabs>
        <w:spacing w:line="560" w:lineRule="exact"/>
        <w:ind w:firstLine="640"/>
        <w:rPr>
          <w:rFonts w:ascii="黑体" w:hAnsi="黑体" w:eastAsia="黑体" w:cs="宋体"/>
          <w:bCs/>
          <w:sz w:val="32"/>
          <w:szCs w:val="32"/>
        </w:rPr>
      </w:pPr>
      <w:r>
        <w:rPr>
          <w:rFonts w:hint="eastAsia" w:ascii="黑体" w:hAnsi="黑体" w:eastAsia="黑体" w:cs="宋体"/>
          <w:bCs/>
          <w:sz w:val="32"/>
          <w:szCs w:val="32"/>
        </w:rPr>
        <w:t>六、没有发生过重大质量安全事故的书面声明</w:t>
      </w:r>
    </w:p>
    <w:p>
      <w:pPr>
        <w:tabs>
          <w:tab w:val="left" w:pos="771"/>
        </w:tabs>
        <w:spacing w:line="560" w:lineRule="exact"/>
        <w:ind w:firstLine="640"/>
        <w:rPr>
          <w:rFonts w:ascii="仿宋_GB2312" w:hAnsi="宋体" w:eastAsia="仿宋_GB2312"/>
          <w:sz w:val="32"/>
          <w:szCs w:val="32"/>
        </w:rPr>
      </w:pPr>
      <w:r>
        <w:rPr>
          <w:rFonts w:hint="eastAsia" w:ascii="仿宋_GB2312" w:hAnsi="宋体" w:eastAsia="仿宋_GB2312"/>
          <w:sz w:val="32"/>
          <w:szCs w:val="32"/>
        </w:rPr>
        <w:t>我单位近3年没有发生过重大质量安全事故。</w:t>
      </w:r>
    </w:p>
    <w:p>
      <w:pPr>
        <w:tabs>
          <w:tab w:val="left" w:pos="771"/>
        </w:tabs>
        <w:spacing w:line="560" w:lineRule="exact"/>
        <w:ind w:firstLine="640"/>
        <w:rPr>
          <w:rFonts w:ascii="黑体" w:hAnsi="黑体" w:eastAsia="黑体" w:cs="宋体"/>
          <w:bCs/>
          <w:sz w:val="32"/>
          <w:szCs w:val="32"/>
        </w:rPr>
      </w:pPr>
      <w:r>
        <w:rPr>
          <w:rFonts w:hint="eastAsia" w:ascii="黑体" w:hAnsi="黑体" w:eastAsia="黑体" w:cs="宋体"/>
          <w:bCs/>
          <w:sz w:val="32"/>
          <w:szCs w:val="32"/>
        </w:rPr>
        <w:t>七、非外资独资企业或控股企业的书面声明</w:t>
      </w:r>
    </w:p>
    <w:p>
      <w:pPr>
        <w:tabs>
          <w:tab w:val="left" w:pos="771"/>
        </w:tabs>
        <w:spacing w:line="560" w:lineRule="exact"/>
        <w:ind w:firstLine="640"/>
        <w:rPr>
          <w:rFonts w:ascii="仿宋_GB2312" w:hAnsi="宋体" w:eastAsia="仿宋_GB2312"/>
          <w:sz w:val="32"/>
          <w:szCs w:val="32"/>
        </w:rPr>
      </w:pPr>
      <w:r>
        <w:rPr>
          <w:rFonts w:hint="eastAsia" w:ascii="仿宋_GB2312" w:hAnsi="宋体" w:eastAsia="仿宋_GB2312"/>
          <w:sz w:val="32"/>
          <w:szCs w:val="32"/>
        </w:rPr>
        <w:t>我单位为非外资独资企业或控股企业。</w:t>
      </w:r>
    </w:p>
    <w:p>
      <w:pPr>
        <w:tabs>
          <w:tab w:val="left" w:pos="771"/>
        </w:tabs>
        <w:spacing w:line="560" w:lineRule="exact"/>
        <w:ind w:firstLine="640"/>
        <w:rPr>
          <w:rFonts w:ascii="黑体" w:hAnsi="黑体" w:eastAsia="黑体" w:cs="宋体"/>
          <w:bCs/>
          <w:sz w:val="32"/>
          <w:szCs w:val="32"/>
        </w:rPr>
      </w:pPr>
      <w:r>
        <w:rPr>
          <w:rFonts w:hint="eastAsia" w:ascii="黑体" w:hAnsi="黑体" w:eastAsia="黑体" w:cs="宋体"/>
          <w:bCs/>
          <w:sz w:val="32"/>
          <w:szCs w:val="32"/>
        </w:rPr>
        <w:t>八、具备履约专业能力的书面声明</w:t>
      </w:r>
    </w:p>
    <w:p>
      <w:pPr>
        <w:spacing w:line="560" w:lineRule="exact"/>
        <w:ind w:firstLine="640"/>
        <w:rPr>
          <w:rFonts w:ascii="仿宋_GB2312" w:eastAsia="仿宋_GB2312"/>
          <w:sz w:val="32"/>
          <w:szCs w:val="32"/>
        </w:rPr>
      </w:pPr>
      <w:r>
        <w:rPr>
          <w:rFonts w:hint="eastAsia" w:ascii="仿宋_GB2312" w:eastAsia="仿宋_GB2312"/>
          <w:sz w:val="32"/>
          <w:szCs w:val="32"/>
        </w:rPr>
        <w:t>我单位具有履行合同所必需的设备和专业技术能力。</w:t>
      </w:r>
    </w:p>
    <w:p>
      <w:pPr>
        <w:autoSpaceDE w:val="0"/>
        <w:autoSpaceDN w:val="0"/>
        <w:adjustRightInd w:val="0"/>
        <w:spacing w:line="560" w:lineRule="exact"/>
        <w:ind w:firstLine="560"/>
        <w:rPr>
          <w:sz w:val="28"/>
          <w:szCs w:val="28"/>
        </w:rPr>
      </w:pPr>
    </w:p>
    <w:p>
      <w:p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如果我方违反上述承诺声明内容，愿意承担由此导致的一切不利后果和法律责任，</w:t>
      </w:r>
      <w:r>
        <w:rPr>
          <w:rFonts w:hint="eastAsia" w:ascii="仿宋_GB2312" w:eastAsia="仿宋_GB2312"/>
          <w:sz w:val="32"/>
          <w:szCs w:val="32"/>
          <w:lang w:val="zh-CN"/>
        </w:rPr>
        <w:t>接受军队采购管理部门和采购机构按国家和军队有关法规</w:t>
      </w:r>
      <w:r>
        <w:rPr>
          <w:rFonts w:hint="eastAsia" w:ascii="仿宋_GB2312" w:hAnsi="宋体" w:eastAsia="仿宋_GB2312"/>
          <w:bCs/>
          <w:snapToGrid w:val="0"/>
          <w:sz w:val="32"/>
          <w:szCs w:val="32"/>
          <w:lang w:val="zh-CN"/>
        </w:rPr>
        <w:t>作</w:t>
      </w:r>
      <w:r>
        <w:rPr>
          <w:rFonts w:hint="eastAsia" w:ascii="仿宋_GB2312" w:eastAsia="仿宋_GB2312"/>
          <w:sz w:val="32"/>
          <w:szCs w:val="32"/>
          <w:lang w:val="zh-CN"/>
        </w:rPr>
        <w:t>出的相关处罚</w:t>
      </w:r>
      <w:r>
        <w:rPr>
          <w:rFonts w:hint="eastAsia" w:ascii="仿宋_GB2312" w:eastAsia="仿宋_GB2312"/>
          <w:sz w:val="32"/>
          <w:szCs w:val="32"/>
        </w:rPr>
        <w:t>。</w:t>
      </w:r>
    </w:p>
    <w:p>
      <w:pPr>
        <w:widowControl/>
        <w:spacing w:line="560" w:lineRule="exact"/>
        <w:ind w:firstLine="560"/>
        <w:rPr>
          <w:sz w:val="28"/>
          <w:szCs w:val="28"/>
          <w:lang w:val="zh-CN"/>
        </w:rPr>
      </w:pPr>
    </w:p>
    <w:p>
      <w:pPr>
        <w:widowControl/>
        <w:spacing w:line="560" w:lineRule="exact"/>
        <w:ind w:firstLine="560"/>
        <w:rPr>
          <w:sz w:val="28"/>
          <w:szCs w:val="28"/>
          <w:lang w:val="zh-CN"/>
        </w:rPr>
      </w:pPr>
    </w:p>
    <w:p>
      <w:pPr>
        <w:spacing w:line="560" w:lineRule="exact"/>
        <w:ind w:firstLine="4160" w:firstLineChars="1300"/>
        <w:rPr>
          <w:rFonts w:ascii="仿宋_GB2312" w:hAnsi="宋体" w:eastAsia="仿宋_GB2312"/>
          <w:sz w:val="32"/>
          <w:szCs w:val="32"/>
          <w:lang w:val="zh-CN"/>
        </w:rPr>
      </w:pPr>
      <w:r>
        <w:rPr>
          <w:rFonts w:hint="eastAsia" w:ascii="仿宋_GB2312" w:hAnsi="宋体" w:eastAsia="仿宋_GB2312"/>
          <w:sz w:val="32"/>
          <w:szCs w:val="32"/>
          <w:lang w:val="zh-CN"/>
        </w:rPr>
        <w:t>报价供应商全称：（盖章）</w:t>
      </w:r>
    </w:p>
    <w:p>
      <w:pPr>
        <w:spacing w:line="560" w:lineRule="exact"/>
        <w:ind w:firstLine="4160" w:firstLineChars="1300"/>
        <w:rPr>
          <w:rFonts w:ascii="仿宋_GB2312" w:hAnsi="宋体" w:eastAsia="仿宋_GB2312"/>
          <w:sz w:val="32"/>
          <w:szCs w:val="32"/>
          <w:lang w:val="zh-CN"/>
        </w:rPr>
      </w:pPr>
      <w:r>
        <w:rPr>
          <w:rFonts w:hint="eastAsia" w:ascii="仿宋_GB2312" w:hAnsi="宋体" w:eastAsia="仿宋_GB2312"/>
          <w:sz w:val="32"/>
          <w:szCs w:val="32"/>
          <w:lang w:val="zh-CN"/>
        </w:rPr>
        <w:t>法定代表人（或授权代表）：（签字）</w:t>
      </w:r>
    </w:p>
    <w:p>
      <w:pPr>
        <w:spacing w:line="560" w:lineRule="exact"/>
        <w:ind w:firstLine="6240" w:firstLineChars="1950"/>
        <w:jc w:val="left"/>
        <w:rPr>
          <w:rFonts w:ascii="仿宋_GB2312" w:hAnsi="宋体" w:eastAsia="仿宋_GB2312"/>
          <w:sz w:val="32"/>
          <w:szCs w:val="32"/>
          <w:lang w:val="zh-CN"/>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w:t>
      </w:r>
    </w:p>
    <w:p>
      <w:pPr>
        <w:pStyle w:val="2"/>
        <w:spacing w:before="156" w:beforeLines="50" w:after="156" w:afterLines="50" w:line="560" w:lineRule="exact"/>
        <w:ind w:firstLine="0" w:firstLineChars="0"/>
        <w:rPr>
          <w:rFonts w:ascii="黑体" w:hAnsi="黑体" w:cs="黑体"/>
          <w:bCs w:val="0"/>
          <w:sz w:val="36"/>
          <w:szCs w:val="36"/>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GY3ZDVmNzA4YWFhMzdhODRjOGY3ZDE5ZDFkN2QifQ=="/>
  </w:docVars>
  <w:rsids>
    <w:rsidRoot w:val="00C02EBB"/>
    <w:rsid w:val="0005702D"/>
    <w:rsid w:val="001153B9"/>
    <w:rsid w:val="00165EA7"/>
    <w:rsid w:val="00182658"/>
    <w:rsid w:val="001E01EA"/>
    <w:rsid w:val="001E14B7"/>
    <w:rsid w:val="00254ADA"/>
    <w:rsid w:val="0028640F"/>
    <w:rsid w:val="00296A62"/>
    <w:rsid w:val="002A78F2"/>
    <w:rsid w:val="00353593"/>
    <w:rsid w:val="003744B1"/>
    <w:rsid w:val="00431B22"/>
    <w:rsid w:val="0046043A"/>
    <w:rsid w:val="004E0A36"/>
    <w:rsid w:val="004E3C7F"/>
    <w:rsid w:val="00503624"/>
    <w:rsid w:val="00573A84"/>
    <w:rsid w:val="005A0299"/>
    <w:rsid w:val="005A05F6"/>
    <w:rsid w:val="00696702"/>
    <w:rsid w:val="006A4C9D"/>
    <w:rsid w:val="006B2B71"/>
    <w:rsid w:val="006B6ADC"/>
    <w:rsid w:val="0070707C"/>
    <w:rsid w:val="00742BE5"/>
    <w:rsid w:val="00793313"/>
    <w:rsid w:val="00830974"/>
    <w:rsid w:val="0083236D"/>
    <w:rsid w:val="008426F1"/>
    <w:rsid w:val="0086596B"/>
    <w:rsid w:val="0086638D"/>
    <w:rsid w:val="008B4310"/>
    <w:rsid w:val="008E4391"/>
    <w:rsid w:val="0094672C"/>
    <w:rsid w:val="00963BBC"/>
    <w:rsid w:val="00965BE8"/>
    <w:rsid w:val="009E25FF"/>
    <w:rsid w:val="00A14F39"/>
    <w:rsid w:val="00AD0E39"/>
    <w:rsid w:val="00B04F56"/>
    <w:rsid w:val="00C02EBB"/>
    <w:rsid w:val="00C7617C"/>
    <w:rsid w:val="00CA00C1"/>
    <w:rsid w:val="00CA1F16"/>
    <w:rsid w:val="00CA44A9"/>
    <w:rsid w:val="00F654CF"/>
    <w:rsid w:val="00FF54EF"/>
    <w:rsid w:val="2B00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0"/>
    <w:qFormat/>
    <w:uiPriority w:val="0"/>
    <w:pPr>
      <w:keepNext/>
      <w:keepLines/>
      <w:spacing w:before="280" w:after="290" w:line="377" w:lineRule="auto"/>
      <w:outlineLvl w:val="3"/>
    </w:pPr>
    <w:rPr>
      <w:rFonts w:ascii="Arial" w:hAnsi="Arial" w:eastAsia="黑体" w:cs="Times New Roman"/>
      <w:b/>
      <w:bCs/>
      <w:sz w:val="28"/>
      <w:szCs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next w:val="1"/>
    <w:link w:val="11"/>
    <w:qFormat/>
    <w:uiPriority w:val="0"/>
    <w:pPr>
      <w:spacing w:after="120" w:line="240" w:lineRule="auto"/>
      <w:ind w:firstLine="0" w:firstLineChars="0"/>
    </w:pPr>
    <w:rPr>
      <w:rFonts w:ascii="Times New Roman" w:hAnsi="Times New Roman" w:eastAsia="宋体" w:cs="Times New Roman"/>
      <w:szCs w:val="24"/>
    </w:rPr>
  </w:style>
  <w:style w:type="paragraph" w:styleId="4">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4 Char"/>
    <w:basedOn w:val="7"/>
    <w:link w:val="2"/>
    <w:qFormat/>
    <w:uiPriority w:val="0"/>
    <w:rPr>
      <w:rFonts w:ascii="Arial" w:hAnsi="Arial" w:eastAsia="黑体" w:cs="Times New Roman"/>
      <w:b/>
      <w:bCs/>
      <w:sz w:val="28"/>
      <w:szCs w:val="28"/>
    </w:rPr>
  </w:style>
  <w:style w:type="character" w:customStyle="1" w:styleId="11">
    <w:name w:val="正文文本 Char"/>
    <w:basedOn w:val="7"/>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465</Words>
  <Characters>2655</Characters>
  <Lines>22</Lines>
  <Paragraphs>6</Paragraphs>
  <TotalTime>4</TotalTime>
  <ScaleCrop>false</ScaleCrop>
  <LinksUpToDate>false</LinksUpToDate>
  <CharactersWithSpaces>3114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2024-10-08T03:49:00Z</dcterms:created>
  <dc:creator>dreamsummit</dc:creator>
  <cp:lastModifiedBy>qhtf</cp:lastModifiedBy>
  <cp:lastPrinted>2024-06-14T07:32:00Z</cp:lastPrinted>
  <dcterms:modified xsi:type="dcterms:W3CDTF">2024-10-08T08:47:41Z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-1569809238</vt:i4>
  </property>
  <property fmtid="{D5CDD505-2E9C-101B-9397-08002B2CF9AE}" pid="3" name="KSOProductBuildVer">
    <vt:lpwstr>2052-11.1.0.12980</vt:lpwstr>
  </property>
  <property fmtid="{D5CDD505-2E9C-101B-9397-08002B2CF9AE}" pid="4" name="ICV">
    <vt:lpwstr>20CC040499AB43D2973AD2587AF02DA5</vt:lpwstr>
  </property>
</Properties>
</file>